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EF3" w:rsidRPr="00C74D43" w:rsidRDefault="00E07EF3" w:rsidP="00E07EF3">
      <w:pPr>
        <w:pStyle w:val="a6"/>
        <w:rPr>
          <w:rFonts w:ascii="仿宋_GB2312" w:eastAsia="仿宋_GB2312" w:hAnsi="Times New Roman"/>
          <w:color w:val="000000"/>
          <w:sz w:val="32"/>
          <w:szCs w:val="32"/>
        </w:rPr>
      </w:pPr>
      <w:r w:rsidRPr="00C74D43">
        <w:rPr>
          <w:rFonts w:ascii="仿宋_GB2312" w:eastAsia="仿宋_GB2312" w:hAnsi="Times New Roman" w:hint="eastAsia"/>
          <w:color w:val="000000"/>
          <w:sz w:val="32"/>
          <w:szCs w:val="32"/>
        </w:rPr>
        <w:t>附件</w:t>
      </w:r>
      <w:r w:rsidR="00834ED1">
        <w:rPr>
          <w:rFonts w:ascii="仿宋_GB2312" w:eastAsia="仿宋_GB2312" w:hAnsi="Times New Roman" w:hint="eastAsia"/>
          <w:color w:val="000000"/>
          <w:sz w:val="32"/>
          <w:szCs w:val="32"/>
        </w:rPr>
        <w:t>1</w:t>
      </w:r>
      <w:r w:rsidRPr="00C74D43">
        <w:rPr>
          <w:rFonts w:ascii="仿宋_GB2312" w:eastAsia="仿宋_GB2312" w:hAnsi="Times New Roman" w:hint="eastAsia"/>
          <w:color w:val="000000"/>
          <w:sz w:val="32"/>
          <w:szCs w:val="32"/>
        </w:rPr>
        <w:t>：</w:t>
      </w:r>
    </w:p>
    <w:p w:rsidR="00E07EF3" w:rsidRPr="00FF4FB3" w:rsidRDefault="00E07EF3" w:rsidP="00834ED1">
      <w:pPr>
        <w:pStyle w:val="a6"/>
        <w:spacing w:afterLines="100" w:line="360" w:lineRule="auto"/>
        <w:jc w:val="center"/>
        <w:rPr>
          <w:rFonts w:asciiTheme="minorEastAsia" w:eastAsiaTheme="minorEastAsia" w:hAnsiTheme="minorEastAsia"/>
          <w:color w:val="000000"/>
          <w:sz w:val="44"/>
          <w:szCs w:val="44"/>
        </w:rPr>
      </w:pPr>
      <w:r w:rsidRPr="00FF4FB3">
        <w:rPr>
          <w:rFonts w:asciiTheme="minorEastAsia" w:eastAsiaTheme="minorEastAsia" w:hAnsiTheme="minorEastAsia" w:hint="eastAsia"/>
          <w:b/>
          <w:bCs/>
          <w:color w:val="000000"/>
          <w:sz w:val="44"/>
          <w:szCs w:val="44"/>
        </w:rPr>
        <w:t>北京中医药大学薪火传承学术研究项目指南</w:t>
      </w:r>
    </w:p>
    <w:p w:rsidR="00E07EF3" w:rsidRPr="004C1970" w:rsidRDefault="00E07EF3" w:rsidP="00E07EF3">
      <w:pPr>
        <w:pStyle w:val="a6"/>
        <w:spacing w:line="360" w:lineRule="auto"/>
        <w:ind w:firstLineChars="200" w:firstLine="640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4C1970">
        <w:rPr>
          <w:rFonts w:asciiTheme="minorEastAsia" w:eastAsiaTheme="minorEastAsia" w:hAnsiTheme="minorEastAsia" w:hint="eastAsia"/>
          <w:color w:val="000000"/>
          <w:sz w:val="32"/>
          <w:szCs w:val="32"/>
        </w:rPr>
        <w:t>为进一步贯彻国家</w:t>
      </w:r>
      <w:r w:rsidRPr="004C1970">
        <w:rPr>
          <w:rFonts w:asciiTheme="minorEastAsia" w:eastAsiaTheme="minorEastAsia" w:hAnsiTheme="minorEastAsia"/>
          <w:color w:val="000000"/>
          <w:sz w:val="32"/>
          <w:szCs w:val="32"/>
        </w:rPr>
        <w:t>《中医药创新发展规划纲要(2006-2020年)》</w:t>
      </w:r>
      <w:r w:rsidRPr="004C1970">
        <w:rPr>
          <w:rFonts w:asciiTheme="minorEastAsia" w:eastAsiaTheme="minorEastAsia" w:hAnsiTheme="minorEastAsia" w:hint="eastAsia"/>
          <w:color w:val="000000"/>
          <w:sz w:val="32"/>
          <w:szCs w:val="32"/>
        </w:rPr>
        <w:t>和国务院《关于促进健康服务业发展的若干意见》</w:t>
      </w:r>
      <w:r w:rsidRPr="004C1970">
        <w:rPr>
          <w:rFonts w:asciiTheme="minorEastAsia" w:eastAsiaTheme="minorEastAsia" w:hAnsiTheme="minorEastAsia"/>
          <w:color w:val="000000"/>
          <w:sz w:val="32"/>
          <w:szCs w:val="32"/>
        </w:rPr>
        <w:t>等文件精神</w:t>
      </w:r>
      <w:r w:rsidRPr="004C1970">
        <w:rPr>
          <w:rFonts w:asciiTheme="minorEastAsia" w:eastAsiaTheme="minorEastAsia" w:hAnsiTheme="minorEastAsia" w:hint="eastAsia"/>
          <w:color w:val="000000"/>
          <w:sz w:val="32"/>
          <w:szCs w:val="32"/>
        </w:rPr>
        <w:t>，落实北京中医药大学与新奥集团股份有限公司合作协议，启动“</w:t>
      </w:r>
      <w:r w:rsidRPr="004C1970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</w:rPr>
        <w:t>北京中医药大学薪火传承学术研究项目</w:t>
      </w:r>
      <w:r w:rsidRPr="004C1970">
        <w:rPr>
          <w:rFonts w:asciiTheme="minorEastAsia" w:eastAsiaTheme="minorEastAsia" w:hAnsiTheme="minorEastAsia" w:hint="eastAsia"/>
          <w:color w:val="000000"/>
          <w:sz w:val="32"/>
          <w:szCs w:val="32"/>
        </w:rPr>
        <w:t>”（以下简称“项目”）</w:t>
      </w:r>
      <w:r w:rsidRPr="004C1970">
        <w:rPr>
          <w:rFonts w:asciiTheme="minorEastAsia" w:eastAsiaTheme="minorEastAsia" w:hAnsiTheme="minorEastAsia"/>
          <w:color w:val="000000"/>
          <w:sz w:val="32"/>
          <w:szCs w:val="32"/>
        </w:rPr>
        <w:t>。</w:t>
      </w:r>
      <w:r w:rsidRPr="004C1970">
        <w:rPr>
          <w:rFonts w:asciiTheme="minorEastAsia" w:eastAsiaTheme="minorEastAsia" w:hAnsiTheme="minorEastAsia" w:hint="eastAsia"/>
          <w:color w:val="000000"/>
          <w:sz w:val="32"/>
          <w:szCs w:val="32"/>
        </w:rPr>
        <w:t>特制定本指南。</w:t>
      </w:r>
    </w:p>
    <w:p w:rsidR="00E07EF3" w:rsidRPr="00AA3B76" w:rsidRDefault="00E07EF3" w:rsidP="00E07EF3">
      <w:pPr>
        <w:pStyle w:val="a6"/>
        <w:spacing w:line="36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4C1970">
        <w:rPr>
          <w:rFonts w:asciiTheme="minorEastAsia" w:eastAsiaTheme="minorEastAsia" w:hAnsiTheme="minorEastAsia" w:hint="eastAsia"/>
          <w:sz w:val="32"/>
          <w:szCs w:val="32"/>
        </w:rPr>
        <w:t>本指南</w:t>
      </w:r>
      <w:r w:rsidRPr="004C1970">
        <w:rPr>
          <w:rFonts w:asciiTheme="minorEastAsia" w:eastAsiaTheme="minorEastAsia" w:hAnsiTheme="minorEastAsia"/>
          <w:sz w:val="32"/>
          <w:szCs w:val="32"/>
        </w:rPr>
        <w:t>针对中医药继承发展中需解决的问题，以</w:t>
      </w:r>
      <w:r w:rsidRPr="004C1970">
        <w:rPr>
          <w:rFonts w:asciiTheme="minorEastAsia" w:eastAsiaTheme="minorEastAsia" w:hAnsiTheme="minorEastAsia" w:hint="eastAsia"/>
          <w:sz w:val="32"/>
          <w:szCs w:val="32"/>
        </w:rPr>
        <w:t>名老中医药专家学术经验继承方法研究和名医名方研究</w:t>
      </w:r>
      <w:r w:rsidRPr="004C1970">
        <w:rPr>
          <w:rFonts w:asciiTheme="minorEastAsia" w:eastAsiaTheme="minorEastAsia" w:hAnsiTheme="minorEastAsia"/>
          <w:sz w:val="32"/>
          <w:szCs w:val="32"/>
        </w:rPr>
        <w:t>为</w:t>
      </w:r>
      <w:r w:rsidRPr="004C1970">
        <w:rPr>
          <w:rFonts w:asciiTheme="minorEastAsia" w:eastAsiaTheme="minorEastAsia" w:hAnsiTheme="minorEastAsia" w:hint="eastAsia"/>
          <w:sz w:val="32"/>
          <w:szCs w:val="32"/>
        </w:rPr>
        <w:t>主题</w:t>
      </w:r>
      <w:r w:rsidRPr="004C1970">
        <w:rPr>
          <w:rFonts w:asciiTheme="minorEastAsia" w:eastAsiaTheme="minorEastAsia" w:hAnsiTheme="minorEastAsia"/>
          <w:sz w:val="32"/>
          <w:szCs w:val="32"/>
        </w:rPr>
        <w:t>，</w:t>
      </w:r>
      <w:r w:rsidRPr="004C1970">
        <w:rPr>
          <w:rFonts w:asciiTheme="minorEastAsia" w:eastAsiaTheme="minorEastAsia" w:hAnsiTheme="minorEastAsia" w:hint="eastAsia"/>
          <w:sz w:val="32"/>
          <w:szCs w:val="32"/>
        </w:rPr>
        <w:t>发挥</w:t>
      </w:r>
      <w:r w:rsidRPr="004C1970">
        <w:rPr>
          <w:rFonts w:asciiTheme="minorEastAsia" w:eastAsiaTheme="minorEastAsia" w:hAnsiTheme="minorEastAsia"/>
          <w:sz w:val="32"/>
          <w:szCs w:val="32"/>
        </w:rPr>
        <w:t>中医药</w:t>
      </w:r>
      <w:r w:rsidRPr="004C1970">
        <w:rPr>
          <w:rFonts w:asciiTheme="minorEastAsia" w:eastAsiaTheme="minorEastAsia" w:hAnsiTheme="minorEastAsia" w:hint="eastAsia"/>
          <w:sz w:val="32"/>
          <w:szCs w:val="32"/>
        </w:rPr>
        <w:t>传承学科</w:t>
      </w:r>
      <w:r w:rsidRPr="004C1970">
        <w:rPr>
          <w:rFonts w:asciiTheme="minorEastAsia" w:eastAsiaTheme="minorEastAsia" w:hAnsiTheme="minorEastAsia"/>
          <w:sz w:val="32"/>
          <w:szCs w:val="32"/>
        </w:rPr>
        <w:t>的特色和优势</w:t>
      </w:r>
      <w:r w:rsidRPr="004C1970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Pr="004C1970">
        <w:rPr>
          <w:rFonts w:asciiTheme="minorEastAsia" w:eastAsiaTheme="minorEastAsia" w:hAnsiTheme="minorEastAsia"/>
          <w:sz w:val="32"/>
          <w:szCs w:val="32"/>
        </w:rPr>
        <w:t>提高</w:t>
      </w:r>
      <w:r w:rsidRPr="004C1970">
        <w:rPr>
          <w:rFonts w:asciiTheme="minorEastAsia" w:eastAsiaTheme="minorEastAsia" w:hAnsiTheme="minorEastAsia" w:hint="eastAsia"/>
          <w:sz w:val="32"/>
          <w:szCs w:val="32"/>
        </w:rPr>
        <w:t>传承工作的</w:t>
      </w:r>
      <w:r w:rsidRPr="004C1970">
        <w:rPr>
          <w:rFonts w:asciiTheme="minorEastAsia" w:eastAsiaTheme="minorEastAsia" w:hAnsiTheme="minorEastAsia"/>
          <w:sz w:val="32"/>
          <w:szCs w:val="32"/>
        </w:rPr>
        <w:t>学术水平和培养优秀中医药</w:t>
      </w:r>
      <w:r w:rsidRPr="004C1970">
        <w:rPr>
          <w:rFonts w:asciiTheme="minorEastAsia" w:eastAsiaTheme="minorEastAsia" w:hAnsiTheme="minorEastAsia" w:hint="eastAsia"/>
          <w:sz w:val="32"/>
          <w:szCs w:val="32"/>
        </w:rPr>
        <w:t>传承</w:t>
      </w:r>
      <w:r w:rsidRPr="004C1970">
        <w:rPr>
          <w:rFonts w:asciiTheme="minorEastAsia" w:eastAsiaTheme="minorEastAsia" w:hAnsiTheme="minorEastAsia"/>
          <w:sz w:val="32"/>
          <w:szCs w:val="32"/>
        </w:rPr>
        <w:t>科研人才为重点，</w:t>
      </w:r>
      <w:r w:rsidRPr="00AA3B76">
        <w:rPr>
          <w:rFonts w:asciiTheme="minorEastAsia" w:eastAsiaTheme="minorEastAsia" w:hAnsiTheme="minorEastAsia"/>
          <w:sz w:val="32"/>
          <w:szCs w:val="32"/>
        </w:rPr>
        <w:t>彰显中医</w:t>
      </w:r>
      <w:r w:rsidRPr="00AA3B76">
        <w:rPr>
          <w:rFonts w:asciiTheme="minorEastAsia" w:eastAsiaTheme="minorEastAsia" w:hAnsiTheme="minorEastAsia" w:hint="eastAsia"/>
          <w:sz w:val="32"/>
          <w:szCs w:val="32"/>
        </w:rPr>
        <w:t>传承工作的</w:t>
      </w:r>
      <w:r w:rsidRPr="00AA3B76">
        <w:rPr>
          <w:rFonts w:asciiTheme="minorEastAsia" w:eastAsiaTheme="minorEastAsia" w:hAnsiTheme="minorEastAsia"/>
          <w:sz w:val="32"/>
          <w:szCs w:val="32"/>
        </w:rPr>
        <w:t>优势特色，突出中医药</w:t>
      </w:r>
      <w:r w:rsidRPr="00AA3B76">
        <w:rPr>
          <w:rFonts w:asciiTheme="minorEastAsia" w:eastAsiaTheme="minorEastAsia" w:hAnsiTheme="minorEastAsia" w:hint="eastAsia"/>
          <w:sz w:val="32"/>
          <w:szCs w:val="32"/>
        </w:rPr>
        <w:t>传承工作的</w:t>
      </w:r>
      <w:r w:rsidRPr="00AA3B76">
        <w:rPr>
          <w:rFonts w:asciiTheme="minorEastAsia" w:eastAsiaTheme="minorEastAsia" w:hAnsiTheme="minorEastAsia"/>
          <w:sz w:val="32"/>
          <w:szCs w:val="32"/>
        </w:rPr>
        <w:t>贡献度为目标。</w:t>
      </w:r>
    </w:p>
    <w:p w:rsidR="00E07EF3" w:rsidRPr="00AA3B76" w:rsidRDefault="00E07EF3" w:rsidP="00E07EF3">
      <w:pPr>
        <w:pStyle w:val="a6"/>
        <w:spacing w:line="36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AA3B76">
        <w:rPr>
          <w:rFonts w:asciiTheme="minorEastAsia" w:eastAsiaTheme="minorEastAsia" w:hAnsiTheme="minorEastAsia" w:hint="eastAsia"/>
          <w:sz w:val="32"/>
          <w:szCs w:val="32"/>
        </w:rPr>
        <w:t>本次方案征集</w:t>
      </w:r>
      <w:r w:rsidRPr="00AA3B76">
        <w:rPr>
          <w:rFonts w:asciiTheme="minorEastAsia" w:eastAsiaTheme="minorEastAsia" w:hAnsiTheme="minorEastAsia"/>
          <w:sz w:val="32"/>
          <w:szCs w:val="32"/>
        </w:rPr>
        <w:t>面向</w:t>
      </w:r>
      <w:r w:rsidRPr="00AA3B76">
        <w:rPr>
          <w:rFonts w:asciiTheme="minorEastAsia" w:eastAsiaTheme="minorEastAsia" w:hAnsiTheme="minorEastAsia" w:hint="eastAsia"/>
          <w:sz w:val="32"/>
          <w:szCs w:val="32"/>
        </w:rPr>
        <w:t>全校所有名老中医药专家传承工作室，鼓励</w:t>
      </w:r>
      <w:r w:rsidRPr="00AA3B76">
        <w:rPr>
          <w:rFonts w:asciiTheme="minorEastAsia" w:eastAsiaTheme="minorEastAsia" w:hAnsiTheme="minorEastAsia"/>
          <w:sz w:val="32"/>
          <w:szCs w:val="32"/>
        </w:rPr>
        <w:t>跨领域、跨学科</w:t>
      </w:r>
      <w:r w:rsidRPr="00AA3B76">
        <w:rPr>
          <w:rFonts w:asciiTheme="minorEastAsia" w:eastAsiaTheme="minorEastAsia" w:hAnsiTheme="minorEastAsia" w:hint="eastAsia"/>
          <w:sz w:val="32"/>
          <w:szCs w:val="32"/>
        </w:rPr>
        <w:t>、</w:t>
      </w:r>
      <w:r w:rsidRPr="00AA3B76">
        <w:rPr>
          <w:rFonts w:asciiTheme="minorEastAsia" w:eastAsiaTheme="minorEastAsia" w:hAnsiTheme="minorEastAsia"/>
          <w:sz w:val="32"/>
          <w:szCs w:val="32"/>
        </w:rPr>
        <w:t>跨</w:t>
      </w:r>
      <w:r w:rsidRPr="00AA3B76">
        <w:rPr>
          <w:rFonts w:asciiTheme="minorEastAsia" w:eastAsiaTheme="minorEastAsia" w:hAnsiTheme="minorEastAsia" w:hint="eastAsia"/>
          <w:sz w:val="32"/>
          <w:szCs w:val="32"/>
        </w:rPr>
        <w:t>行业（</w:t>
      </w:r>
      <w:r w:rsidRPr="00AA3B76">
        <w:rPr>
          <w:rFonts w:asciiTheme="minorEastAsia" w:eastAsiaTheme="minorEastAsia" w:hAnsiTheme="minorEastAsia"/>
          <w:sz w:val="32"/>
          <w:szCs w:val="32"/>
        </w:rPr>
        <w:t>产业</w:t>
      </w:r>
      <w:r w:rsidRPr="00AA3B76">
        <w:rPr>
          <w:rFonts w:asciiTheme="minorEastAsia" w:eastAsiaTheme="minorEastAsia" w:hAnsiTheme="minorEastAsia" w:hint="eastAsia"/>
          <w:sz w:val="32"/>
          <w:szCs w:val="32"/>
        </w:rPr>
        <w:t>）</w:t>
      </w:r>
      <w:r w:rsidRPr="00AA3B76">
        <w:rPr>
          <w:rFonts w:asciiTheme="minorEastAsia" w:eastAsiaTheme="minorEastAsia" w:hAnsiTheme="minorEastAsia"/>
          <w:sz w:val="32"/>
          <w:szCs w:val="32"/>
        </w:rPr>
        <w:t>的协同创新。</w:t>
      </w:r>
      <w:r w:rsidRPr="00AA3B76">
        <w:rPr>
          <w:rFonts w:asciiTheme="minorEastAsia" w:eastAsiaTheme="minorEastAsia" w:hAnsiTheme="minorEastAsia" w:hint="eastAsia"/>
          <w:sz w:val="32"/>
          <w:szCs w:val="32"/>
        </w:rPr>
        <w:t>组织实施工作由校医院管理处负责，级别等同于北京中医药大学校级课题。</w:t>
      </w:r>
    </w:p>
    <w:p w:rsidR="00E07EF3" w:rsidRPr="00AA3B76" w:rsidRDefault="00E07EF3" w:rsidP="00E07EF3">
      <w:pPr>
        <w:pStyle w:val="a6"/>
        <w:spacing w:line="36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AA3B76">
        <w:rPr>
          <w:rFonts w:asciiTheme="minorEastAsia" w:eastAsiaTheme="minorEastAsia" w:hAnsiTheme="minorEastAsia"/>
          <w:sz w:val="32"/>
          <w:szCs w:val="32"/>
        </w:rPr>
        <w:t>本次招标</w:t>
      </w:r>
      <w:r w:rsidRPr="00AA3B76">
        <w:rPr>
          <w:rFonts w:asciiTheme="minorEastAsia" w:eastAsiaTheme="minorEastAsia" w:hAnsiTheme="minorEastAsia" w:hint="eastAsia"/>
          <w:sz w:val="32"/>
          <w:szCs w:val="32"/>
        </w:rPr>
        <w:t>的</w:t>
      </w:r>
      <w:r w:rsidRPr="00AA3B76">
        <w:rPr>
          <w:rFonts w:asciiTheme="minorEastAsia" w:eastAsiaTheme="minorEastAsia" w:hAnsiTheme="minorEastAsia"/>
          <w:sz w:val="32"/>
          <w:szCs w:val="32"/>
        </w:rPr>
        <w:t>课题要体现中医</w:t>
      </w:r>
      <w:r w:rsidRPr="00AA3B76">
        <w:rPr>
          <w:rFonts w:asciiTheme="minorEastAsia" w:eastAsiaTheme="minorEastAsia" w:hAnsiTheme="minorEastAsia" w:hint="eastAsia"/>
          <w:sz w:val="32"/>
          <w:szCs w:val="32"/>
        </w:rPr>
        <w:t>理论与临床实践结合，</w:t>
      </w:r>
      <w:r w:rsidRPr="00AA3B76">
        <w:rPr>
          <w:rFonts w:asciiTheme="minorEastAsia" w:eastAsiaTheme="minorEastAsia" w:hAnsiTheme="minorEastAsia"/>
          <w:sz w:val="32"/>
          <w:szCs w:val="32"/>
        </w:rPr>
        <w:t>体现经典理论与经验的传承，</w:t>
      </w:r>
      <w:r w:rsidRPr="00AA3B76">
        <w:rPr>
          <w:rFonts w:asciiTheme="minorEastAsia" w:eastAsiaTheme="minorEastAsia" w:hAnsiTheme="minorEastAsia" w:hint="eastAsia"/>
          <w:sz w:val="32"/>
          <w:szCs w:val="32"/>
        </w:rPr>
        <w:t>为名老中医药</w:t>
      </w:r>
      <w:r>
        <w:rPr>
          <w:rFonts w:asciiTheme="minorEastAsia" w:eastAsiaTheme="minorEastAsia" w:hAnsiTheme="minorEastAsia" w:hint="eastAsia"/>
          <w:sz w:val="32"/>
          <w:szCs w:val="32"/>
        </w:rPr>
        <w:t>专家经验</w:t>
      </w:r>
      <w:r w:rsidRPr="00AA3B76">
        <w:rPr>
          <w:rFonts w:asciiTheme="minorEastAsia" w:eastAsiaTheme="minorEastAsia" w:hAnsiTheme="minorEastAsia" w:hint="eastAsia"/>
          <w:sz w:val="32"/>
          <w:szCs w:val="32"/>
        </w:rPr>
        <w:t>传承方法</w:t>
      </w:r>
      <w:r>
        <w:rPr>
          <w:rFonts w:asciiTheme="minorEastAsia" w:eastAsiaTheme="minorEastAsia" w:hAnsiTheme="minorEastAsia" w:hint="eastAsia"/>
          <w:sz w:val="32"/>
          <w:szCs w:val="32"/>
        </w:rPr>
        <w:t>学</w:t>
      </w:r>
      <w:r w:rsidRPr="00AA3B76">
        <w:rPr>
          <w:rFonts w:asciiTheme="minorEastAsia" w:eastAsiaTheme="minorEastAsia" w:hAnsiTheme="minorEastAsia" w:hint="eastAsia"/>
          <w:sz w:val="32"/>
          <w:szCs w:val="32"/>
        </w:rPr>
        <w:t>的创新与规范及对各老中医群体学术思想、临床经验、典型医案的共性规律包括名医名方的挖掘提供基础，</w:t>
      </w:r>
      <w:r w:rsidRPr="00AA3B76">
        <w:rPr>
          <w:rFonts w:asciiTheme="minorEastAsia" w:eastAsiaTheme="minorEastAsia" w:hAnsiTheme="minorEastAsia"/>
          <w:sz w:val="32"/>
          <w:szCs w:val="32"/>
        </w:rPr>
        <w:t>提高</w:t>
      </w:r>
      <w:r w:rsidRPr="00AA3B76">
        <w:rPr>
          <w:rFonts w:asciiTheme="minorEastAsia" w:eastAsiaTheme="minorEastAsia" w:hAnsiTheme="minorEastAsia" w:hint="eastAsia"/>
          <w:sz w:val="32"/>
          <w:szCs w:val="32"/>
        </w:rPr>
        <w:t>我校名老中医学术传承学术研究的自主创新能力，</w:t>
      </w:r>
      <w:r w:rsidRPr="00AA3B76">
        <w:rPr>
          <w:rFonts w:asciiTheme="minorEastAsia" w:eastAsiaTheme="minorEastAsia" w:hAnsiTheme="minorEastAsia"/>
          <w:sz w:val="32"/>
          <w:szCs w:val="32"/>
        </w:rPr>
        <w:t>同时为培育国家级、省部级中医药</w:t>
      </w:r>
      <w:r w:rsidRPr="00AA3B76">
        <w:rPr>
          <w:rFonts w:asciiTheme="minorEastAsia" w:eastAsiaTheme="minorEastAsia" w:hAnsiTheme="minorEastAsia" w:hint="eastAsia"/>
          <w:sz w:val="32"/>
          <w:szCs w:val="32"/>
        </w:rPr>
        <w:t>传承团队（基地）</w:t>
      </w:r>
      <w:r w:rsidRPr="00AA3B76">
        <w:rPr>
          <w:rFonts w:asciiTheme="minorEastAsia" w:eastAsiaTheme="minorEastAsia" w:hAnsiTheme="minorEastAsia"/>
          <w:sz w:val="32"/>
          <w:szCs w:val="32"/>
        </w:rPr>
        <w:t>，开发相关</w:t>
      </w:r>
      <w:r w:rsidRPr="00AA3B76">
        <w:rPr>
          <w:rFonts w:asciiTheme="minorEastAsia" w:eastAsiaTheme="minorEastAsia" w:hAnsiTheme="minorEastAsia" w:hint="eastAsia"/>
          <w:sz w:val="32"/>
          <w:szCs w:val="32"/>
        </w:rPr>
        <w:t>名医名方</w:t>
      </w:r>
      <w:r w:rsidRPr="00AA3B76">
        <w:rPr>
          <w:rFonts w:asciiTheme="minorEastAsia" w:eastAsiaTheme="minorEastAsia" w:hAnsiTheme="minorEastAsia"/>
          <w:sz w:val="32"/>
          <w:szCs w:val="32"/>
        </w:rPr>
        <w:t>做好基础</w:t>
      </w:r>
      <w:r w:rsidRPr="00AA3B76">
        <w:rPr>
          <w:rFonts w:asciiTheme="minorEastAsia" w:eastAsiaTheme="minorEastAsia" w:hAnsiTheme="minorEastAsia" w:hint="eastAsia"/>
          <w:sz w:val="32"/>
          <w:szCs w:val="32"/>
        </w:rPr>
        <w:t>的同时</w:t>
      </w:r>
      <w:r w:rsidRPr="00AA3B76">
        <w:rPr>
          <w:rFonts w:asciiTheme="minorEastAsia" w:eastAsiaTheme="minorEastAsia" w:hAnsiTheme="minorEastAsia" w:hint="eastAsia"/>
          <w:sz w:val="32"/>
          <w:szCs w:val="32"/>
        </w:rPr>
        <w:lastRenderedPageBreak/>
        <w:t>能更好的发挥中医药传承工作的特色与优势。</w:t>
      </w:r>
    </w:p>
    <w:p w:rsidR="00E07EF3" w:rsidRPr="004C1970" w:rsidRDefault="00E07EF3" w:rsidP="00E07EF3">
      <w:pPr>
        <w:numPr>
          <w:ilvl w:val="0"/>
          <w:numId w:val="1"/>
        </w:numPr>
        <w:jc w:val="left"/>
        <w:rPr>
          <w:rFonts w:asciiTheme="minorEastAsia" w:hAnsiTheme="minorEastAsia"/>
          <w:color w:val="000000"/>
          <w:sz w:val="32"/>
          <w:szCs w:val="32"/>
        </w:rPr>
      </w:pPr>
      <w:r w:rsidRPr="004C1970">
        <w:rPr>
          <w:rFonts w:asciiTheme="minorEastAsia" w:hAnsiTheme="minorEastAsia" w:hint="eastAsia"/>
          <w:color w:val="000000"/>
          <w:sz w:val="32"/>
          <w:szCs w:val="32"/>
        </w:rPr>
        <w:t>项目的设立</w:t>
      </w:r>
    </w:p>
    <w:p w:rsidR="00E07EF3" w:rsidRPr="00577A64" w:rsidRDefault="00E07EF3" w:rsidP="00E07EF3">
      <w:pPr>
        <w:ind w:firstLineChars="200" w:firstLine="640"/>
        <w:jc w:val="left"/>
        <w:rPr>
          <w:rFonts w:ascii="黑体" w:eastAsia="黑体" w:hAnsiTheme="minorEastAsia"/>
          <w:color w:val="000000"/>
          <w:sz w:val="32"/>
          <w:szCs w:val="32"/>
        </w:rPr>
      </w:pPr>
      <w:r w:rsidRPr="00577A64">
        <w:rPr>
          <w:rFonts w:ascii="黑体" w:eastAsia="黑体" w:hAnsiTheme="minorEastAsia" w:hint="eastAsia"/>
          <w:color w:val="000000"/>
          <w:sz w:val="32"/>
          <w:szCs w:val="32"/>
        </w:rPr>
        <w:t>本次招标设名老中医药专家学术经验继承方法</w:t>
      </w:r>
      <w:r>
        <w:rPr>
          <w:rFonts w:ascii="黑体" w:eastAsia="黑体" w:hAnsiTheme="minorEastAsia" w:hint="eastAsia"/>
          <w:color w:val="000000"/>
          <w:sz w:val="32"/>
          <w:szCs w:val="32"/>
        </w:rPr>
        <w:t>学</w:t>
      </w:r>
      <w:r w:rsidRPr="00577A64">
        <w:rPr>
          <w:rFonts w:ascii="黑体" w:eastAsia="黑体" w:hAnsiTheme="minorEastAsia" w:hint="eastAsia"/>
          <w:color w:val="000000"/>
          <w:sz w:val="32"/>
          <w:szCs w:val="32"/>
        </w:rPr>
        <w:t>研究和名医名方研究项目。</w:t>
      </w:r>
    </w:p>
    <w:p w:rsidR="00E07EF3" w:rsidRPr="00577A64" w:rsidRDefault="00E07EF3" w:rsidP="00E07EF3">
      <w:pPr>
        <w:ind w:left="668"/>
        <w:jc w:val="left"/>
        <w:rPr>
          <w:rFonts w:ascii="黑体" w:eastAsia="黑体" w:hAnsiTheme="minorEastAsia"/>
          <w:color w:val="000000"/>
          <w:sz w:val="32"/>
          <w:szCs w:val="32"/>
        </w:rPr>
      </w:pPr>
      <w:r w:rsidRPr="00577A64">
        <w:rPr>
          <w:rFonts w:ascii="黑体" w:eastAsia="黑体" w:hAnsiTheme="minorEastAsia" w:hint="eastAsia"/>
          <w:color w:val="000000"/>
          <w:sz w:val="32"/>
          <w:szCs w:val="32"/>
        </w:rPr>
        <w:t>1.名老中医药专家学术经验继承方法研究</w:t>
      </w:r>
    </w:p>
    <w:p w:rsidR="00E07EF3" w:rsidRPr="004C1970" w:rsidRDefault="00E07EF3" w:rsidP="00E07EF3">
      <w:pPr>
        <w:ind w:firstLineChars="200" w:firstLine="640"/>
        <w:jc w:val="left"/>
        <w:rPr>
          <w:rFonts w:asciiTheme="minorEastAsia" w:hAnsiTheme="minorEastAsia"/>
          <w:color w:val="000000"/>
          <w:sz w:val="32"/>
          <w:szCs w:val="32"/>
        </w:rPr>
      </w:pPr>
      <w:r w:rsidRPr="004C1970">
        <w:rPr>
          <w:rFonts w:asciiTheme="minorEastAsia" w:hAnsiTheme="minorEastAsia" w:hint="eastAsia"/>
          <w:color w:val="000000"/>
          <w:sz w:val="32"/>
          <w:szCs w:val="32"/>
        </w:rPr>
        <w:t>主要开展</w:t>
      </w:r>
      <w:r>
        <w:rPr>
          <w:rFonts w:asciiTheme="minorEastAsia" w:hAnsiTheme="minorEastAsia" w:hint="eastAsia"/>
          <w:color w:val="000000"/>
          <w:sz w:val="32"/>
          <w:szCs w:val="32"/>
        </w:rPr>
        <w:t>中医学术传承的规律与方法研究、中医传承和人才培养</w:t>
      </w:r>
      <w:r w:rsidRPr="004C1970">
        <w:rPr>
          <w:rFonts w:asciiTheme="minorEastAsia" w:hAnsiTheme="minorEastAsia" w:hint="eastAsia"/>
          <w:color w:val="000000"/>
          <w:sz w:val="32"/>
          <w:szCs w:val="32"/>
        </w:rPr>
        <w:t>、</w:t>
      </w:r>
      <w:r>
        <w:rPr>
          <w:rFonts w:asciiTheme="minorEastAsia" w:hAnsiTheme="minorEastAsia" w:hint="eastAsia"/>
          <w:color w:val="000000"/>
          <w:sz w:val="32"/>
          <w:szCs w:val="32"/>
        </w:rPr>
        <w:t>名老中医药专家学术思想及临证经验现代分析挖掘方法</w:t>
      </w:r>
      <w:r w:rsidRPr="004C1970">
        <w:rPr>
          <w:rFonts w:asciiTheme="minorEastAsia" w:hAnsiTheme="minorEastAsia" w:hint="eastAsia"/>
          <w:color w:val="000000"/>
          <w:sz w:val="32"/>
          <w:szCs w:val="32"/>
        </w:rPr>
        <w:t>等。</w:t>
      </w:r>
    </w:p>
    <w:p w:rsidR="00E07EF3" w:rsidRPr="004C1970" w:rsidRDefault="00E07EF3" w:rsidP="00E07EF3">
      <w:pPr>
        <w:ind w:firstLineChars="200" w:firstLine="640"/>
        <w:jc w:val="left"/>
        <w:rPr>
          <w:rFonts w:asciiTheme="minorEastAsia" w:hAnsiTheme="minorEastAsia"/>
          <w:color w:val="000000"/>
          <w:sz w:val="32"/>
          <w:szCs w:val="32"/>
        </w:rPr>
      </w:pPr>
      <w:r w:rsidRPr="004C1970">
        <w:rPr>
          <w:rFonts w:asciiTheme="minorEastAsia" w:hAnsiTheme="minorEastAsia" w:hint="eastAsia"/>
          <w:color w:val="000000"/>
          <w:sz w:val="32"/>
          <w:szCs w:val="32"/>
        </w:rPr>
        <w:t>拟资助</w:t>
      </w:r>
      <w:r>
        <w:rPr>
          <w:rFonts w:asciiTheme="minorEastAsia" w:hAnsiTheme="minorEastAsia" w:hint="eastAsia"/>
          <w:color w:val="000000"/>
          <w:sz w:val="32"/>
          <w:szCs w:val="32"/>
        </w:rPr>
        <w:t>3</w:t>
      </w:r>
      <w:r w:rsidRPr="007776BA">
        <w:rPr>
          <w:rFonts w:asciiTheme="minorEastAsia" w:hAnsiTheme="minorEastAsia" w:hint="eastAsia"/>
          <w:color w:val="000000"/>
          <w:sz w:val="32"/>
          <w:szCs w:val="32"/>
        </w:rPr>
        <w:t>～</w:t>
      </w:r>
      <w:r>
        <w:rPr>
          <w:rFonts w:asciiTheme="minorEastAsia" w:hAnsiTheme="minorEastAsia" w:hint="eastAsia"/>
          <w:color w:val="000000"/>
          <w:sz w:val="32"/>
          <w:szCs w:val="32"/>
        </w:rPr>
        <w:t>5</w:t>
      </w:r>
      <w:r w:rsidRPr="004C1970">
        <w:rPr>
          <w:rFonts w:asciiTheme="minorEastAsia" w:hAnsiTheme="minorEastAsia" w:hint="eastAsia"/>
          <w:color w:val="000000"/>
          <w:sz w:val="32"/>
          <w:szCs w:val="32"/>
        </w:rPr>
        <w:t>个课题。</w:t>
      </w:r>
    </w:p>
    <w:p w:rsidR="00E07EF3" w:rsidRPr="00577A64" w:rsidRDefault="00E07EF3" w:rsidP="00E07EF3">
      <w:pPr>
        <w:ind w:firstLineChars="200" w:firstLine="640"/>
        <w:rPr>
          <w:rFonts w:ascii="黑体" w:eastAsia="黑体" w:hAnsiTheme="minorEastAsia"/>
          <w:color w:val="000000"/>
          <w:sz w:val="32"/>
          <w:szCs w:val="32"/>
        </w:rPr>
      </w:pPr>
      <w:r w:rsidRPr="00577A64">
        <w:rPr>
          <w:rFonts w:ascii="黑体" w:eastAsia="黑体" w:hAnsiTheme="minorEastAsia" w:hint="eastAsia"/>
          <w:color w:val="000000"/>
          <w:sz w:val="32"/>
          <w:szCs w:val="32"/>
        </w:rPr>
        <w:t>2. 名医名方研究项目</w:t>
      </w:r>
    </w:p>
    <w:p w:rsidR="00834ED1" w:rsidRDefault="00E07EF3" w:rsidP="00E07EF3">
      <w:pPr>
        <w:ind w:left="508"/>
        <w:rPr>
          <w:rFonts w:asciiTheme="minorEastAsia" w:hAnsiTheme="minorEastAsia" w:hint="eastAsia"/>
          <w:color w:val="000000"/>
          <w:sz w:val="32"/>
          <w:szCs w:val="32"/>
        </w:rPr>
      </w:pPr>
      <w:r w:rsidRPr="004C1970">
        <w:rPr>
          <w:rFonts w:asciiTheme="minorEastAsia" w:hAnsiTheme="minorEastAsia" w:hint="eastAsia"/>
          <w:color w:val="000000"/>
          <w:sz w:val="32"/>
          <w:szCs w:val="32"/>
        </w:rPr>
        <w:t>主要开展</w:t>
      </w:r>
      <w:r>
        <w:rPr>
          <w:rFonts w:asciiTheme="minorEastAsia" w:hAnsiTheme="minorEastAsia" w:hint="eastAsia"/>
          <w:color w:val="000000"/>
          <w:sz w:val="32"/>
          <w:szCs w:val="32"/>
        </w:rPr>
        <w:t>名医名方筛选评价体系研究、名医名方药理药效</w:t>
      </w:r>
    </w:p>
    <w:p w:rsidR="00E07EF3" w:rsidRPr="004C1970" w:rsidRDefault="00E07EF3" w:rsidP="00E07EF3">
      <w:pPr>
        <w:rPr>
          <w:rFonts w:asciiTheme="minorEastAsia" w:hAnsiTheme="minorEastAsia"/>
          <w:color w:val="000000"/>
          <w:sz w:val="32"/>
          <w:szCs w:val="32"/>
        </w:rPr>
      </w:pPr>
      <w:r>
        <w:rPr>
          <w:rFonts w:asciiTheme="minorEastAsia" w:hAnsiTheme="minorEastAsia" w:hint="eastAsia"/>
          <w:color w:val="000000"/>
          <w:sz w:val="32"/>
          <w:szCs w:val="32"/>
        </w:rPr>
        <w:t>物质基础研究、病证结合名医名方挖掘研究、名医名方证治规律及组方优化研究、名医名方制剂研究等</w:t>
      </w:r>
      <w:r w:rsidRPr="004C1970">
        <w:rPr>
          <w:rFonts w:asciiTheme="minorEastAsia" w:hAnsiTheme="minorEastAsia"/>
          <w:color w:val="000000"/>
          <w:sz w:val="32"/>
          <w:szCs w:val="32"/>
        </w:rPr>
        <w:t>。</w:t>
      </w:r>
    </w:p>
    <w:p w:rsidR="00E07EF3" w:rsidRPr="004C1970" w:rsidRDefault="00E07EF3" w:rsidP="00E07EF3">
      <w:pPr>
        <w:ind w:firstLineChars="135" w:firstLine="432"/>
        <w:rPr>
          <w:rFonts w:asciiTheme="minorEastAsia" w:hAnsiTheme="minorEastAsia"/>
          <w:color w:val="000000"/>
          <w:sz w:val="32"/>
          <w:szCs w:val="32"/>
        </w:rPr>
      </w:pPr>
      <w:r w:rsidRPr="004C1970">
        <w:rPr>
          <w:rFonts w:asciiTheme="minorEastAsia" w:hAnsiTheme="minorEastAsia" w:hint="eastAsia"/>
          <w:color w:val="000000"/>
          <w:sz w:val="32"/>
          <w:szCs w:val="32"/>
        </w:rPr>
        <w:t>拟资助</w:t>
      </w:r>
      <w:r>
        <w:rPr>
          <w:rFonts w:asciiTheme="minorEastAsia" w:hAnsiTheme="minorEastAsia" w:hint="eastAsia"/>
          <w:color w:val="000000"/>
          <w:sz w:val="32"/>
          <w:szCs w:val="32"/>
        </w:rPr>
        <w:t>3</w:t>
      </w:r>
      <w:r w:rsidRPr="007776BA">
        <w:rPr>
          <w:rFonts w:asciiTheme="minorEastAsia" w:hAnsiTheme="minorEastAsia" w:hint="eastAsia"/>
          <w:color w:val="000000"/>
          <w:sz w:val="32"/>
          <w:szCs w:val="32"/>
        </w:rPr>
        <w:t>～</w:t>
      </w:r>
      <w:r w:rsidRPr="004C1970">
        <w:rPr>
          <w:rFonts w:asciiTheme="minorEastAsia" w:hAnsiTheme="minorEastAsia" w:hint="eastAsia"/>
          <w:color w:val="000000"/>
          <w:sz w:val="32"/>
          <w:szCs w:val="32"/>
        </w:rPr>
        <w:t>5项课题</w:t>
      </w:r>
      <w:r w:rsidRPr="004C1970">
        <w:rPr>
          <w:rFonts w:asciiTheme="minorEastAsia" w:hAnsiTheme="minorEastAsia"/>
          <w:color w:val="000000"/>
          <w:sz w:val="32"/>
          <w:szCs w:val="32"/>
        </w:rPr>
        <w:t>。</w:t>
      </w:r>
    </w:p>
    <w:p w:rsidR="00E07EF3" w:rsidRPr="004C1970" w:rsidRDefault="00E07EF3" w:rsidP="00E07EF3">
      <w:pPr>
        <w:numPr>
          <w:ilvl w:val="0"/>
          <w:numId w:val="1"/>
        </w:numPr>
        <w:rPr>
          <w:rFonts w:asciiTheme="minorEastAsia" w:hAnsiTheme="minorEastAsia"/>
          <w:color w:val="000000"/>
          <w:sz w:val="32"/>
          <w:szCs w:val="32"/>
        </w:rPr>
      </w:pPr>
      <w:r w:rsidRPr="004C1970">
        <w:rPr>
          <w:rFonts w:asciiTheme="minorEastAsia" w:hAnsiTheme="minorEastAsia" w:hint="eastAsia"/>
          <w:color w:val="000000"/>
          <w:sz w:val="32"/>
          <w:szCs w:val="32"/>
        </w:rPr>
        <w:t>资助方式</w:t>
      </w:r>
    </w:p>
    <w:p w:rsidR="00917841" w:rsidRDefault="00E07EF3" w:rsidP="00E07EF3">
      <w:pPr>
        <w:ind w:left="720"/>
        <w:rPr>
          <w:rFonts w:asciiTheme="minorEastAsia" w:hAnsiTheme="minorEastAsia" w:hint="eastAsia"/>
          <w:color w:val="000000"/>
          <w:sz w:val="32"/>
          <w:szCs w:val="32"/>
        </w:rPr>
      </w:pPr>
      <w:r w:rsidRPr="004C1970">
        <w:rPr>
          <w:rFonts w:asciiTheme="minorEastAsia" w:hAnsiTheme="minorEastAsia" w:hint="eastAsia"/>
          <w:color w:val="000000"/>
          <w:sz w:val="32"/>
          <w:szCs w:val="32"/>
        </w:rPr>
        <w:t>资助项目两年为一研究周期，</w:t>
      </w:r>
      <w:r>
        <w:rPr>
          <w:rFonts w:asciiTheme="minorEastAsia" w:hAnsiTheme="minorEastAsia" w:hint="eastAsia"/>
          <w:color w:val="000000"/>
          <w:sz w:val="32"/>
          <w:szCs w:val="32"/>
        </w:rPr>
        <w:t>时间从2015年1月1日—</w:t>
      </w:r>
    </w:p>
    <w:p w:rsidR="00E07EF3" w:rsidRPr="00AA3B76" w:rsidRDefault="00E07EF3" w:rsidP="00E07EF3">
      <w:pPr>
        <w:rPr>
          <w:rFonts w:asciiTheme="minorEastAsia" w:hAnsiTheme="minorEastAsia"/>
          <w:color w:val="000000"/>
          <w:sz w:val="32"/>
          <w:szCs w:val="32"/>
        </w:rPr>
      </w:pPr>
      <w:r>
        <w:rPr>
          <w:rFonts w:asciiTheme="minorEastAsia" w:hAnsiTheme="minorEastAsia" w:hint="eastAsia"/>
          <w:color w:val="000000"/>
          <w:sz w:val="32"/>
          <w:szCs w:val="32"/>
        </w:rPr>
        <w:t>2015年12月31日</w:t>
      </w:r>
      <w:r w:rsidRPr="00A50AEE">
        <w:rPr>
          <w:rFonts w:asciiTheme="minorEastAsia" w:hAnsiTheme="minorEastAsia" w:hint="eastAsia"/>
          <w:color w:val="000000"/>
          <w:sz w:val="32"/>
          <w:szCs w:val="32"/>
        </w:rPr>
        <w:t>，资助额度为</w:t>
      </w:r>
      <w:r>
        <w:rPr>
          <w:rFonts w:asciiTheme="minorEastAsia" w:hAnsiTheme="minorEastAsia" w:hint="eastAsia"/>
          <w:color w:val="000000"/>
          <w:sz w:val="32"/>
          <w:szCs w:val="32"/>
        </w:rPr>
        <w:t>每</w:t>
      </w:r>
      <w:r w:rsidRPr="00A50AEE">
        <w:rPr>
          <w:rFonts w:asciiTheme="minorEastAsia" w:hAnsiTheme="minorEastAsia" w:hint="eastAsia"/>
          <w:color w:val="000000"/>
          <w:sz w:val="32"/>
          <w:szCs w:val="32"/>
        </w:rPr>
        <w:t>项4</w:t>
      </w:r>
      <w:r>
        <w:rPr>
          <w:rFonts w:asciiTheme="minorEastAsia" w:hAnsiTheme="minorEastAsia" w:hint="eastAsia"/>
          <w:color w:val="000000"/>
          <w:sz w:val="32"/>
          <w:szCs w:val="32"/>
        </w:rPr>
        <w:t>-5</w:t>
      </w:r>
      <w:r w:rsidRPr="00A50AEE">
        <w:rPr>
          <w:rFonts w:asciiTheme="minorEastAsia" w:hAnsiTheme="minorEastAsia" w:hint="eastAsia"/>
          <w:color w:val="000000"/>
          <w:sz w:val="32"/>
          <w:szCs w:val="32"/>
        </w:rPr>
        <w:t>万元左右。</w:t>
      </w:r>
    </w:p>
    <w:p w:rsidR="00E07EF3" w:rsidRDefault="00E07EF3" w:rsidP="00E07EF3">
      <w:pPr>
        <w:pStyle w:val="a6"/>
        <w:spacing w:line="360" w:lineRule="auto"/>
        <w:outlineLvl w:val="0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4C1970">
        <w:rPr>
          <w:rFonts w:asciiTheme="minorEastAsia" w:eastAsiaTheme="minorEastAsia" w:hAnsiTheme="minorEastAsia" w:hint="eastAsia"/>
          <w:color w:val="000000"/>
          <w:sz w:val="32"/>
          <w:szCs w:val="32"/>
        </w:rPr>
        <w:t>三、相关要求</w:t>
      </w:r>
    </w:p>
    <w:p w:rsidR="00E07EF3" w:rsidRPr="004C1970" w:rsidRDefault="00E07EF3" w:rsidP="00E07EF3">
      <w:pPr>
        <w:pStyle w:val="a6"/>
        <w:spacing w:line="360" w:lineRule="auto"/>
        <w:outlineLvl w:val="0"/>
        <w:rPr>
          <w:rFonts w:asciiTheme="minorEastAsia" w:eastAsiaTheme="minorEastAsia" w:hAnsiTheme="minor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 xml:space="preserve">    1. 第一申请人必须是室站负责人、名老中医药专家学术继承人或室站、专家学术团队的主要工作人员，</w:t>
      </w:r>
      <w:r>
        <w:rPr>
          <w:rFonts w:asciiTheme="minorEastAsia" w:eastAsiaTheme="minorEastAsia" w:hAnsiTheme="minorEastAsia"/>
          <w:color w:val="000000"/>
          <w:sz w:val="32"/>
          <w:szCs w:val="32"/>
        </w:rPr>
        <w:t>实际主持和从事研究工作的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并</w:t>
      </w:r>
      <w:r w:rsidRPr="004C1970">
        <w:rPr>
          <w:rFonts w:asciiTheme="minorEastAsia" w:eastAsiaTheme="minorEastAsia" w:hAnsiTheme="minorEastAsia"/>
          <w:color w:val="000000"/>
          <w:sz w:val="32"/>
          <w:szCs w:val="32"/>
        </w:rPr>
        <w:t>具有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中级以上</w:t>
      </w:r>
      <w:r w:rsidRPr="004C1970">
        <w:rPr>
          <w:rFonts w:asciiTheme="minorEastAsia" w:eastAsiaTheme="minorEastAsia" w:hAnsiTheme="minorEastAsia"/>
          <w:color w:val="000000"/>
          <w:sz w:val="32"/>
          <w:szCs w:val="32"/>
        </w:rPr>
        <w:t>（含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中</w:t>
      </w:r>
      <w:r w:rsidRPr="004C1970">
        <w:rPr>
          <w:rFonts w:asciiTheme="minorEastAsia" w:eastAsiaTheme="minorEastAsia" w:hAnsiTheme="minorEastAsia"/>
          <w:color w:val="000000"/>
          <w:sz w:val="32"/>
          <w:szCs w:val="32"/>
        </w:rPr>
        <w:t>级）技术职称（已取得中医药博士学位的</w:t>
      </w:r>
      <w:r w:rsidR="00917841">
        <w:rPr>
          <w:rFonts w:asciiTheme="minorEastAsia" w:eastAsiaTheme="minorEastAsia" w:hAnsiTheme="minorEastAsia" w:hint="eastAsia"/>
          <w:color w:val="000000"/>
          <w:sz w:val="32"/>
          <w:szCs w:val="32"/>
        </w:rPr>
        <w:t>条件可适当</w:t>
      </w:r>
      <w:r w:rsidRPr="004C1970">
        <w:rPr>
          <w:rFonts w:asciiTheme="minorEastAsia" w:eastAsiaTheme="minorEastAsia" w:hAnsiTheme="minorEastAsia"/>
          <w:color w:val="000000"/>
          <w:sz w:val="32"/>
          <w:szCs w:val="32"/>
        </w:rPr>
        <w:t>放宽）的在职人员。</w:t>
      </w:r>
    </w:p>
    <w:p w:rsidR="00E07EF3" w:rsidRPr="004C1970" w:rsidRDefault="00E07EF3" w:rsidP="00E07EF3">
      <w:pPr>
        <w:pStyle w:val="a6"/>
        <w:spacing w:line="360" w:lineRule="auto"/>
        <w:ind w:firstLineChars="200" w:firstLine="640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4C1970">
        <w:rPr>
          <w:rFonts w:asciiTheme="minorEastAsia" w:eastAsiaTheme="minorEastAsia" w:hAnsiTheme="minorEastAsia"/>
          <w:color w:val="000000"/>
          <w:sz w:val="32"/>
          <w:szCs w:val="32"/>
        </w:rPr>
        <w:lastRenderedPageBreak/>
        <w:t>2</w:t>
      </w:r>
      <w:r w:rsidRPr="004C1970">
        <w:rPr>
          <w:rFonts w:asciiTheme="minorEastAsia" w:eastAsiaTheme="minorEastAsia" w:hAnsiTheme="minorEastAsia" w:hint="eastAsia"/>
          <w:color w:val="000000"/>
          <w:sz w:val="32"/>
          <w:szCs w:val="32"/>
        </w:rPr>
        <w:t>．本次申报的课题必须产权明晰，与合作单位签有相关协议。</w:t>
      </w:r>
    </w:p>
    <w:p w:rsidR="00E07EF3" w:rsidRPr="004C1970" w:rsidRDefault="00E07EF3" w:rsidP="00E07EF3">
      <w:pPr>
        <w:pStyle w:val="a6"/>
        <w:spacing w:line="360" w:lineRule="auto"/>
        <w:ind w:firstLineChars="200" w:firstLine="640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4C1970">
        <w:rPr>
          <w:rFonts w:asciiTheme="minorEastAsia" w:eastAsiaTheme="minorEastAsia" w:hAnsiTheme="minorEastAsia" w:hint="eastAsia"/>
          <w:color w:val="000000"/>
          <w:sz w:val="32"/>
          <w:szCs w:val="32"/>
        </w:rPr>
        <w:t>3. 课题申请人需承诺课题的研究成果为职务发明，不得自行转让，并保证合理使用经费。</w:t>
      </w:r>
    </w:p>
    <w:p w:rsidR="00E07EF3" w:rsidRPr="004C1970" w:rsidRDefault="00E07EF3" w:rsidP="00E07EF3">
      <w:pPr>
        <w:pStyle w:val="a6"/>
        <w:spacing w:line="360" w:lineRule="auto"/>
        <w:ind w:firstLineChars="200" w:firstLine="640"/>
        <w:rPr>
          <w:rFonts w:asciiTheme="minorEastAsia" w:eastAsiaTheme="minorEastAsia" w:hAnsiTheme="minor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4</w:t>
      </w:r>
      <w:r w:rsidRPr="004C1970">
        <w:rPr>
          <w:rFonts w:asciiTheme="minorEastAsia" w:eastAsiaTheme="minorEastAsia" w:hAnsiTheme="minorEastAsia" w:hint="eastAsia"/>
          <w:color w:val="000000"/>
          <w:sz w:val="32"/>
          <w:szCs w:val="32"/>
        </w:rPr>
        <w:t>. 大学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医院管理处</w:t>
      </w:r>
      <w:r w:rsidRPr="004C1970">
        <w:rPr>
          <w:rFonts w:asciiTheme="minorEastAsia" w:eastAsiaTheme="minorEastAsia" w:hAnsiTheme="minorEastAsia" w:hint="eastAsia"/>
          <w:color w:val="000000"/>
          <w:sz w:val="32"/>
          <w:szCs w:val="32"/>
        </w:rPr>
        <w:t>负责受理并</w:t>
      </w:r>
      <w:r w:rsidRPr="004C1970">
        <w:rPr>
          <w:rFonts w:asciiTheme="minorEastAsia" w:eastAsiaTheme="minorEastAsia" w:hAnsiTheme="minorEastAsia"/>
          <w:color w:val="000000"/>
          <w:sz w:val="32"/>
          <w:szCs w:val="32"/>
        </w:rPr>
        <w:t>组织专家进行评审。</w:t>
      </w:r>
    </w:p>
    <w:p w:rsidR="00E07EF3" w:rsidRDefault="00E07EF3" w:rsidP="00E07EF3">
      <w:pPr>
        <w:rPr>
          <w:rStyle w:val="a5"/>
          <w:rFonts w:asciiTheme="minorEastAsia" w:hAnsiTheme="minorEastAsia" w:cs="Arial"/>
          <w:b w:val="0"/>
          <w:bCs w:val="0"/>
          <w:color w:val="000000"/>
          <w:sz w:val="32"/>
          <w:szCs w:val="32"/>
        </w:rPr>
      </w:pPr>
      <w:r w:rsidRPr="004C1970">
        <w:rPr>
          <w:rStyle w:val="a5"/>
          <w:rFonts w:asciiTheme="minorEastAsia" w:hAnsiTheme="minorEastAsia" w:cs="Arial"/>
          <w:color w:val="000000"/>
          <w:sz w:val="32"/>
          <w:szCs w:val="32"/>
        </w:rPr>
        <w:t xml:space="preserve">                                   </w:t>
      </w:r>
      <w:r w:rsidRPr="004C1970">
        <w:rPr>
          <w:rStyle w:val="a5"/>
          <w:rFonts w:asciiTheme="minorEastAsia" w:hAnsiTheme="minorEastAsia" w:cs="Arial" w:hint="eastAsia"/>
          <w:color w:val="000000"/>
          <w:sz w:val="32"/>
          <w:szCs w:val="32"/>
        </w:rPr>
        <w:t xml:space="preserve">                                </w:t>
      </w:r>
    </w:p>
    <w:p w:rsidR="00E07EF3" w:rsidRDefault="00E07EF3" w:rsidP="00E07EF3">
      <w:pPr>
        <w:jc w:val="center"/>
        <w:rPr>
          <w:rFonts w:ascii="宋体" w:hAnsi="宋体"/>
          <w:b/>
          <w:sz w:val="44"/>
        </w:rPr>
      </w:pPr>
    </w:p>
    <w:p w:rsidR="00E07EF3" w:rsidRDefault="00E07EF3" w:rsidP="00E07EF3">
      <w:pPr>
        <w:jc w:val="center"/>
        <w:rPr>
          <w:rFonts w:ascii="宋体" w:hAnsi="宋体"/>
          <w:b/>
          <w:sz w:val="44"/>
        </w:rPr>
      </w:pPr>
    </w:p>
    <w:p w:rsidR="00A76958" w:rsidRPr="00E07EF3" w:rsidRDefault="00A76958"/>
    <w:sectPr w:rsidR="00A76958" w:rsidRPr="00E07EF3" w:rsidSect="00E07EF3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F76" w:rsidRDefault="00064F76" w:rsidP="00E07EF3">
      <w:r>
        <w:separator/>
      </w:r>
    </w:p>
  </w:endnote>
  <w:endnote w:type="continuationSeparator" w:id="1">
    <w:p w:rsidR="00064F76" w:rsidRDefault="00064F76" w:rsidP="00E07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F76" w:rsidRDefault="00064F76" w:rsidP="00E07EF3">
      <w:r>
        <w:separator/>
      </w:r>
    </w:p>
  </w:footnote>
  <w:footnote w:type="continuationSeparator" w:id="1">
    <w:p w:rsidR="00064F76" w:rsidRDefault="00064F76" w:rsidP="00E07E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362FB"/>
    <w:multiLevelType w:val="hybridMultilevel"/>
    <w:tmpl w:val="1F80DD90"/>
    <w:lvl w:ilvl="0" w:tplc="15A0000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7EF3"/>
    <w:rsid w:val="00064F76"/>
    <w:rsid w:val="005E4D60"/>
    <w:rsid w:val="00834ED1"/>
    <w:rsid w:val="00917841"/>
    <w:rsid w:val="00A76958"/>
    <w:rsid w:val="00D363DC"/>
    <w:rsid w:val="00E0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7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7E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7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7EF3"/>
    <w:rPr>
      <w:sz w:val="18"/>
      <w:szCs w:val="18"/>
    </w:rPr>
  </w:style>
  <w:style w:type="character" w:styleId="a5">
    <w:name w:val="Strong"/>
    <w:basedOn w:val="a0"/>
    <w:uiPriority w:val="22"/>
    <w:qFormat/>
    <w:rsid w:val="00E07EF3"/>
    <w:rPr>
      <w:b/>
      <w:bCs/>
    </w:rPr>
  </w:style>
  <w:style w:type="paragraph" w:styleId="a6">
    <w:name w:val="Plain Text"/>
    <w:basedOn w:val="a"/>
    <w:link w:val="Char1"/>
    <w:rsid w:val="00E07EF3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6"/>
    <w:rsid w:val="00E07EF3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黄琨</dc:creator>
  <cp:lastModifiedBy>黄琨</cp:lastModifiedBy>
  <cp:revision>2</cp:revision>
  <dcterms:created xsi:type="dcterms:W3CDTF">2014-11-02T07:09:00Z</dcterms:created>
  <dcterms:modified xsi:type="dcterms:W3CDTF">2014-11-02T07:09:00Z</dcterms:modified>
</cp:coreProperties>
</file>