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7C703" w14:textId="1FD711FC" w:rsidR="008879C2" w:rsidRDefault="007D0E9E" w:rsidP="00C874EC">
      <w:pPr>
        <w:jc w:val="center"/>
        <w:rPr>
          <w:b/>
          <w:bCs/>
          <w:sz w:val="32"/>
          <w:szCs w:val="40"/>
        </w:rPr>
      </w:pPr>
      <w:r w:rsidRPr="007D0E9E">
        <w:rPr>
          <w:rFonts w:hint="eastAsia"/>
          <w:b/>
          <w:bCs/>
          <w:sz w:val="32"/>
          <w:szCs w:val="40"/>
        </w:rPr>
        <w:t>上下肢运动康复机（床旁下肢型）</w:t>
      </w:r>
      <w:r w:rsidR="00C874EC">
        <w:rPr>
          <w:rFonts w:hint="eastAsia"/>
          <w:b/>
          <w:bCs/>
          <w:sz w:val="32"/>
          <w:szCs w:val="40"/>
        </w:rPr>
        <w:t>技术</w:t>
      </w:r>
      <w:r w:rsidR="00C908ED">
        <w:rPr>
          <w:rFonts w:hint="eastAsia"/>
          <w:b/>
          <w:bCs/>
          <w:sz w:val="32"/>
          <w:szCs w:val="40"/>
        </w:rPr>
        <w:t>参数</w:t>
      </w:r>
    </w:p>
    <w:p w14:paraId="5DD8884D" w14:textId="77777777" w:rsidR="008879C2" w:rsidRDefault="008879C2">
      <w:pPr>
        <w:rPr>
          <w:sz w:val="24"/>
          <w:szCs w:val="32"/>
        </w:rPr>
      </w:pPr>
    </w:p>
    <w:p w14:paraId="6EC71851" w14:textId="77777777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床旁设计，移动便捷，用于卧床患者下肢的运动康复训练；</w:t>
      </w:r>
    </w:p>
    <w:p w14:paraId="66FCCD64" w14:textId="57AA65A6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阻力设定范围：</w:t>
      </w:r>
      <w:r w:rsidRPr="000B61B4">
        <w:rPr>
          <w:rFonts w:ascii="Times New Roman" w:eastAsia="宋体" w:hAnsi="Times New Roman" w:cs="Times New Roman"/>
          <w:szCs w:val="21"/>
        </w:rPr>
        <w:t>0-20Nm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0B61B4">
        <w:rPr>
          <w:rFonts w:ascii="Times New Roman" w:eastAsia="宋体" w:hAnsi="Times New Roman" w:cs="Times New Roman"/>
          <w:szCs w:val="21"/>
        </w:rPr>
        <w:t>允许误差</w:t>
      </w:r>
      <w:r w:rsidRPr="000B61B4">
        <w:rPr>
          <w:rFonts w:ascii="Times New Roman" w:eastAsia="宋体" w:hAnsi="Times New Roman" w:cs="Times New Roman"/>
          <w:szCs w:val="21"/>
        </w:rPr>
        <w:t>±1Nm</w:t>
      </w:r>
      <w:r w:rsidRPr="000B61B4">
        <w:rPr>
          <w:rFonts w:ascii="Times New Roman" w:eastAsia="宋体" w:hAnsi="Times New Roman" w:cs="Times New Roman"/>
          <w:szCs w:val="21"/>
        </w:rPr>
        <w:t>；</w:t>
      </w:r>
    </w:p>
    <w:p w14:paraId="0B6059CF" w14:textId="10F63700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*</w:t>
      </w:r>
      <w:r w:rsidRPr="000B61B4">
        <w:rPr>
          <w:rFonts w:ascii="Times New Roman" w:eastAsia="宋体" w:hAnsi="Times New Roman" w:cs="Times New Roman"/>
          <w:szCs w:val="21"/>
        </w:rPr>
        <w:t>被动训练转数：</w:t>
      </w:r>
      <w:r w:rsidRPr="000B61B4">
        <w:rPr>
          <w:rFonts w:ascii="Times New Roman" w:eastAsia="宋体" w:hAnsi="Times New Roman" w:cs="Times New Roman"/>
          <w:szCs w:val="21"/>
        </w:rPr>
        <w:t>0-60rmp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0B61B4">
        <w:rPr>
          <w:rFonts w:ascii="Times New Roman" w:eastAsia="宋体" w:hAnsi="Times New Roman" w:cs="Times New Roman"/>
          <w:szCs w:val="21"/>
        </w:rPr>
        <w:t>允许误差</w:t>
      </w:r>
      <w:r w:rsidRPr="000B61B4">
        <w:rPr>
          <w:rFonts w:ascii="Times New Roman" w:eastAsia="宋体" w:hAnsi="Times New Roman" w:cs="Times New Roman"/>
          <w:szCs w:val="21"/>
        </w:rPr>
        <w:t>±10%</w:t>
      </w:r>
      <w:r w:rsidRPr="000B61B4">
        <w:rPr>
          <w:rFonts w:ascii="Times New Roman" w:eastAsia="宋体" w:hAnsi="Times New Roman" w:cs="Times New Roman"/>
          <w:szCs w:val="21"/>
        </w:rPr>
        <w:t>；</w:t>
      </w:r>
    </w:p>
    <w:p w14:paraId="0A6223EF" w14:textId="73232584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训练时间：</w:t>
      </w:r>
      <w:r w:rsidRPr="000B61B4">
        <w:rPr>
          <w:rFonts w:ascii="Times New Roman" w:eastAsia="宋体" w:hAnsi="Times New Roman" w:cs="Times New Roman"/>
          <w:szCs w:val="21"/>
        </w:rPr>
        <w:t>0-120min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0B61B4">
        <w:rPr>
          <w:rFonts w:ascii="Times New Roman" w:eastAsia="宋体" w:hAnsi="Times New Roman" w:cs="Times New Roman"/>
          <w:szCs w:val="21"/>
        </w:rPr>
        <w:t>步进可调，步距</w:t>
      </w:r>
      <w:r w:rsidRPr="000B61B4">
        <w:rPr>
          <w:rFonts w:ascii="Times New Roman" w:eastAsia="宋体" w:hAnsi="Times New Roman" w:cs="Times New Roman"/>
          <w:szCs w:val="21"/>
        </w:rPr>
        <w:t>1min</w:t>
      </w:r>
      <w:r w:rsidRPr="000B61B4">
        <w:rPr>
          <w:rFonts w:ascii="Times New Roman" w:eastAsia="宋体" w:hAnsi="Times New Roman" w:cs="Times New Roman"/>
          <w:szCs w:val="21"/>
        </w:rPr>
        <w:t>，允许误差</w:t>
      </w:r>
      <w:r w:rsidRPr="000B61B4">
        <w:rPr>
          <w:rFonts w:ascii="Times New Roman" w:eastAsia="宋体" w:hAnsi="Times New Roman" w:cs="Times New Roman"/>
          <w:szCs w:val="21"/>
        </w:rPr>
        <w:t>±10%</w:t>
      </w:r>
      <w:r w:rsidRPr="000B61B4">
        <w:rPr>
          <w:rFonts w:ascii="Times New Roman" w:eastAsia="宋体" w:hAnsi="Times New Roman" w:cs="Times New Roman"/>
          <w:szCs w:val="21"/>
        </w:rPr>
        <w:t>；</w:t>
      </w:r>
    </w:p>
    <w:p w14:paraId="7209311B" w14:textId="77777777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痉挛等级：高、中、低三档，可根据使用者情况进行设定；</w:t>
      </w:r>
    </w:p>
    <w:p w14:paraId="65ADDC3B" w14:textId="77777777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显示屏：</w:t>
      </w:r>
      <w:r w:rsidRPr="000B61B4">
        <w:rPr>
          <w:rFonts w:ascii="Times New Roman" w:eastAsia="宋体" w:hAnsi="Times New Roman" w:cs="Times New Roman"/>
          <w:szCs w:val="21"/>
        </w:rPr>
        <w:t>≥7</w:t>
      </w:r>
      <w:r w:rsidRPr="000B61B4">
        <w:rPr>
          <w:rFonts w:ascii="Times New Roman" w:eastAsia="宋体" w:hAnsi="Times New Roman" w:cs="Times New Roman"/>
          <w:szCs w:val="21"/>
        </w:rPr>
        <w:t>寸彩色液晶触摸显示操作；</w:t>
      </w:r>
    </w:p>
    <w:p w14:paraId="59E6B433" w14:textId="77777777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具有左下肢和右下肢的对称性训练功能，实时显示两侧肢体运动百分比；</w:t>
      </w:r>
    </w:p>
    <w:p w14:paraId="029BF088" w14:textId="77777777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具有训练时间、训练速度、训练阻力及训练模式的设定功能；</w:t>
      </w:r>
    </w:p>
    <w:p w14:paraId="33674961" w14:textId="77777777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*</w:t>
      </w:r>
      <w:r w:rsidRPr="000B61B4">
        <w:rPr>
          <w:rFonts w:ascii="Times New Roman" w:eastAsia="宋体" w:hAnsi="Times New Roman" w:cs="Times New Roman"/>
          <w:szCs w:val="21"/>
        </w:rPr>
        <w:t>具有语音提示功能，实时播报患者当前运动状态；</w:t>
      </w:r>
    </w:p>
    <w:p w14:paraId="1C76DC05" w14:textId="77777777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具有智能探测痉挛、缓解痉挛的功能，痉挛探</w:t>
      </w:r>
      <w:bookmarkStart w:id="0" w:name="_GoBack"/>
      <w:bookmarkEnd w:id="0"/>
      <w:r w:rsidRPr="000B61B4">
        <w:rPr>
          <w:rFonts w:ascii="Times New Roman" w:eastAsia="宋体" w:hAnsi="Times New Roman" w:cs="Times New Roman"/>
          <w:szCs w:val="21"/>
        </w:rPr>
        <w:t>测可进行关闭或开启设置；</w:t>
      </w:r>
    </w:p>
    <w:p w14:paraId="16E364C4" w14:textId="77777777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训练期间显示：运动时间、运动阻力、运动速度、对称性、主被动及痉挛显示；</w:t>
      </w:r>
    </w:p>
    <w:p w14:paraId="2C9D687B" w14:textId="77777777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训练结束后显示运动里程、运动时间、能量消耗、训练的主动被动速度、痉挛次数、肌肉张力、对称性；</w:t>
      </w:r>
    </w:p>
    <w:p w14:paraId="2DBDEFC8" w14:textId="77777777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*</w:t>
      </w:r>
      <w:r w:rsidRPr="000B61B4">
        <w:rPr>
          <w:rFonts w:ascii="Times New Roman" w:eastAsia="宋体" w:hAnsi="Times New Roman" w:cs="Times New Roman"/>
          <w:szCs w:val="21"/>
        </w:rPr>
        <w:t>安全防护：异常声音控制、按键控制的急停功能、急停按钮；</w:t>
      </w:r>
    </w:p>
    <w:p w14:paraId="6AA48EDD" w14:textId="77777777" w:rsidR="000B61B4" w:rsidRP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训练方向：正转与反转，通过方向键可改变转动方向或可定时改变方向；</w:t>
      </w:r>
    </w:p>
    <w:p w14:paraId="70D9CE2A" w14:textId="46750A41" w:rsidR="000B61B4" w:rsidRDefault="000B61B4" w:rsidP="000B61B4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0B61B4">
        <w:rPr>
          <w:rFonts w:ascii="Times New Roman" w:eastAsia="宋体" w:hAnsi="Times New Roman" w:cs="Times New Roman"/>
          <w:szCs w:val="21"/>
        </w:rPr>
        <w:t>*</w:t>
      </w:r>
      <w:r w:rsidRPr="000B61B4">
        <w:rPr>
          <w:rFonts w:ascii="Times New Roman" w:eastAsia="宋体" w:hAnsi="Times New Roman" w:cs="Times New Roman"/>
          <w:szCs w:val="21"/>
        </w:rPr>
        <w:t>训练模式：被动模式、助力模式、主被动模式、主动模式、抗痉挛模式、对称性模式、</w:t>
      </w:r>
      <w:r>
        <w:rPr>
          <w:rFonts w:ascii="Times New Roman" w:eastAsia="宋体" w:hAnsi="Times New Roman" w:cs="Times New Roman"/>
          <w:szCs w:val="21"/>
        </w:rPr>
        <w:t>自动模式</w:t>
      </w:r>
      <w:r>
        <w:rPr>
          <w:rFonts w:ascii="Times New Roman" w:eastAsia="宋体" w:hAnsi="Times New Roman" w:cs="Times New Roman" w:hint="eastAsia"/>
          <w:szCs w:val="21"/>
        </w:rPr>
        <w:t>等。</w:t>
      </w:r>
    </w:p>
    <w:p w14:paraId="18D9C6A4" w14:textId="77777777" w:rsidR="007D0E9E" w:rsidRDefault="007D0E9E" w:rsidP="007D0E9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035365BF" w14:textId="77777777" w:rsidR="007D0E9E" w:rsidRDefault="007D0E9E" w:rsidP="007D0E9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6C17E9E1" w14:textId="77777777" w:rsidR="006E1A66" w:rsidRDefault="006E1A66">
      <w:pPr>
        <w:widowControl/>
        <w:jc w:val="left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br w:type="page"/>
      </w:r>
    </w:p>
    <w:p w14:paraId="3172F5B4" w14:textId="00F5ADC4" w:rsidR="007D0E9E" w:rsidRDefault="007D0E9E" w:rsidP="007D0E9E">
      <w:pPr>
        <w:jc w:val="center"/>
        <w:rPr>
          <w:b/>
          <w:bCs/>
          <w:sz w:val="32"/>
          <w:szCs w:val="40"/>
        </w:rPr>
      </w:pPr>
      <w:r w:rsidRPr="007D0E9E">
        <w:rPr>
          <w:rFonts w:hint="eastAsia"/>
          <w:b/>
          <w:bCs/>
          <w:sz w:val="32"/>
          <w:szCs w:val="40"/>
        </w:rPr>
        <w:lastRenderedPageBreak/>
        <w:t>电动病床技术参数</w:t>
      </w:r>
      <w:r w:rsidR="006E1A66">
        <w:rPr>
          <w:rFonts w:hint="eastAsia"/>
          <w:b/>
          <w:bCs/>
          <w:sz w:val="32"/>
          <w:szCs w:val="40"/>
        </w:rPr>
        <w:t>（</w:t>
      </w:r>
      <w:r w:rsidR="006E1A66">
        <w:rPr>
          <w:rFonts w:hint="eastAsia"/>
          <w:b/>
          <w:bCs/>
          <w:sz w:val="32"/>
          <w:szCs w:val="40"/>
        </w:rPr>
        <w:t>3</w:t>
      </w:r>
      <w:r w:rsidR="006E1A66">
        <w:rPr>
          <w:rFonts w:hint="eastAsia"/>
          <w:b/>
          <w:bCs/>
          <w:sz w:val="32"/>
          <w:szCs w:val="40"/>
        </w:rPr>
        <w:t>张）</w:t>
      </w:r>
    </w:p>
    <w:p w14:paraId="032E2FF1" w14:textId="10DB58A5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规格：长≥</w:t>
      </w:r>
      <w:r w:rsidRPr="00E335B8">
        <w:rPr>
          <w:rFonts w:ascii="Times New Roman" w:eastAsia="宋体" w:hAnsi="Times New Roman" w:cs="Times New Roman" w:hint="eastAsia"/>
          <w:szCs w:val="21"/>
        </w:rPr>
        <w:t>2190mm</w:t>
      </w:r>
      <w:r w:rsidRPr="00E335B8">
        <w:rPr>
          <w:rFonts w:ascii="Times New Roman" w:eastAsia="宋体" w:hAnsi="Times New Roman" w:cs="Times New Roman" w:hint="eastAsia"/>
          <w:szCs w:val="21"/>
        </w:rPr>
        <w:t>，宽≥</w:t>
      </w:r>
      <w:r w:rsidRPr="00E335B8">
        <w:rPr>
          <w:rFonts w:ascii="Times New Roman" w:eastAsia="宋体" w:hAnsi="Times New Roman" w:cs="Times New Roman" w:hint="eastAsia"/>
          <w:szCs w:val="21"/>
        </w:rPr>
        <w:t>980mm</w:t>
      </w:r>
      <w:r w:rsidRPr="00E335B8">
        <w:rPr>
          <w:rFonts w:ascii="Times New Roman" w:eastAsia="宋体" w:hAnsi="Times New Roman" w:cs="Times New Roman" w:hint="eastAsia"/>
          <w:szCs w:val="21"/>
        </w:rPr>
        <w:t>；</w:t>
      </w:r>
    </w:p>
    <w:p w14:paraId="1DF1EC45" w14:textId="5A9AA577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功能可实现：背部升降、腿部升降、整体升降、整体前倾和后倾；</w:t>
      </w:r>
    </w:p>
    <w:p w14:paraId="6501E3FD" w14:textId="6D128838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床框、底框采用厚度≥</w:t>
      </w:r>
      <w:r w:rsidRPr="00E335B8">
        <w:rPr>
          <w:rFonts w:ascii="Times New Roman" w:eastAsia="宋体" w:hAnsi="Times New Roman" w:cs="Times New Roman" w:hint="eastAsia"/>
          <w:szCs w:val="21"/>
        </w:rPr>
        <w:t>1.5mm</w:t>
      </w:r>
      <w:r w:rsidRPr="00E335B8">
        <w:rPr>
          <w:rFonts w:ascii="Times New Roman" w:eastAsia="宋体" w:hAnsi="Times New Roman" w:cs="Times New Roman" w:hint="eastAsia"/>
          <w:szCs w:val="21"/>
        </w:rPr>
        <w:t>的矩形钢管，静态负载≥</w:t>
      </w:r>
      <w:r w:rsidRPr="00E335B8">
        <w:rPr>
          <w:rFonts w:ascii="Times New Roman" w:eastAsia="宋体" w:hAnsi="Times New Roman" w:cs="Times New Roman" w:hint="eastAsia"/>
          <w:szCs w:val="21"/>
        </w:rPr>
        <w:t>400kg</w:t>
      </w:r>
      <w:r w:rsidRPr="00E335B8">
        <w:rPr>
          <w:rFonts w:ascii="Times New Roman" w:eastAsia="宋体" w:hAnsi="Times New Roman" w:cs="Times New Roman" w:hint="eastAsia"/>
          <w:szCs w:val="21"/>
        </w:rPr>
        <w:t>；</w:t>
      </w:r>
    </w:p>
    <w:p w14:paraId="14945859" w14:textId="64CB959C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背部床板具有背部</w:t>
      </w:r>
      <w:r w:rsidRPr="00E335B8">
        <w:rPr>
          <w:rFonts w:ascii="Times New Roman" w:eastAsia="宋体" w:hAnsi="Times New Roman" w:cs="Times New Roman" w:hint="eastAsia"/>
          <w:szCs w:val="21"/>
        </w:rPr>
        <w:t>X</w:t>
      </w:r>
      <w:r w:rsidRPr="00E335B8">
        <w:rPr>
          <w:rFonts w:ascii="Times New Roman" w:eastAsia="宋体" w:hAnsi="Times New Roman" w:cs="Times New Roman" w:hint="eastAsia"/>
          <w:szCs w:val="21"/>
        </w:rPr>
        <w:t>光拍片功能，多孔设计，其余床板采用厚度≥</w:t>
      </w:r>
      <w:r w:rsidRPr="00E335B8">
        <w:rPr>
          <w:rFonts w:ascii="Times New Roman" w:eastAsia="宋体" w:hAnsi="Times New Roman" w:cs="Times New Roman" w:hint="eastAsia"/>
          <w:szCs w:val="21"/>
        </w:rPr>
        <w:t>1.2mm</w:t>
      </w:r>
      <w:r w:rsidRPr="00E335B8">
        <w:rPr>
          <w:rFonts w:ascii="Times New Roman" w:eastAsia="宋体" w:hAnsi="Times New Roman" w:cs="Times New Roman" w:hint="eastAsia"/>
          <w:szCs w:val="21"/>
        </w:rPr>
        <w:t>冷轧钢板一次模压成型；</w:t>
      </w:r>
      <w:r w:rsidRPr="00E335B8"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1A0E1657" w14:textId="76EEDD88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具备精准实时称重功能，体重误差值为±</w:t>
      </w:r>
      <w:r w:rsidRPr="00E335B8">
        <w:rPr>
          <w:rFonts w:ascii="Times New Roman" w:eastAsia="宋体" w:hAnsi="Times New Roman" w:cs="Times New Roman" w:hint="eastAsia"/>
          <w:szCs w:val="21"/>
        </w:rPr>
        <w:t>0.1KG</w:t>
      </w:r>
      <w:r w:rsidRPr="00E335B8">
        <w:rPr>
          <w:rFonts w:ascii="Times New Roman" w:eastAsia="宋体" w:hAnsi="Times New Roman" w:cs="Times New Roman" w:hint="eastAsia"/>
          <w:szCs w:val="21"/>
        </w:rPr>
        <w:t>；</w:t>
      </w:r>
    </w:p>
    <w:p w14:paraId="297BD070" w14:textId="056256D3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背部床板带减压功能；</w:t>
      </w:r>
    </w:p>
    <w:p w14:paraId="0DF82172" w14:textId="0A92849B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≥四个电机，带安全螺母，电机防水等级≥</w:t>
      </w:r>
      <w:r w:rsidRPr="00E335B8">
        <w:rPr>
          <w:rFonts w:ascii="Times New Roman" w:eastAsia="宋体" w:hAnsi="Times New Roman" w:cs="Times New Roman" w:hint="eastAsia"/>
          <w:szCs w:val="21"/>
        </w:rPr>
        <w:t>IPX6</w:t>
      </w:r>
      <w:r w:rsidRPr="00E335B8">
        <w:rPr>
          <w:rFonts w:ascii="Times New Roman" w:eastAsia="宋体" w:hAnsi="Times New Roman" w:cs="Times New Roman" w:hint="eastAsia"/>
          <w:szCs w:val="21"/>
        </w:rPr>
        <w:t>，噪音≤</w:t>
      </w:r>
      <w:r w:rsidRPr="00E335B8">
        <w:rPr>
          <w:rFonts w:ascii="Times New Roman" w:eastAsia="宋体" w:hAnsi="Times New Roman" w:cs="Times New Roman" w:hint="eastAsia"/>
          <w:szCs w:val="21"/>
        </w:rPr>
        <w:t>55d</w:t>
      </w:r>
      <w:r w:rsidRPr="00E335B8">
        <w:rPr>
          <w:rFonts w:ascii="Times New Roman" w:eastAsia="宋体" w:hAnsi="Times New Roman" w:cs="Times New Roman"/>
          <w:szCs w:val="21"/>
        </w:rPr>
        <w:t>B</w:t>
      </w:r>
      <w:r w:rsidRPr="00E335B8">
        <w:rPr>
          <w:rFonts w:ascii="Times New Roman" w:eastAsia="宋体" w:hAnsi="Times New Roman" w:cs="Times New Roman" w:hint="eastAsia"/>
          <w:szCs w:val="21"/>
        </w:rPr>
        <w:t>；</w:t>
      </w:r>
    </w:p>
    <w:p w14:paraId="0327D435" w14:textId="413CC9AF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带电动</w:t>
      </w:r>
      <w:r w:rsidRPr="00E335B8">
        <w:rPr>
          <w:rFonts w:ascii="Times New Roman" w:eastAsia="宋体" w:hAnsi="Times New Roman" w:cs="Times New Roman" w:hint="eastAsia"/>
          <w:szCs w:val="21"/>
        </w:rPr>
        <w:t>CPR</w:t>
      </w:r>
      <w:r w:rsidRPr="00E335B8">
        <w:rPr>
          <w:rFonts w:ascii="Times New Roman" w:eastAsia="宋体" w:hAnsi="Times New Roman" w:cs="Times New Roman" w:hint="eastAsia"/>
          <w:szCs w:val="21"/>
        </w:rPr>
        <w:t>和手动</w:t>
      </w:r>
      <w:r w:rsidRPr="00E335B8">
        <w:rPr>
          <w:rFonts w:ascii="Times New Roman" w:eastAsia="宋体" w:hAnsi="Times New Roman" w:cs="Times New Roman" w:hint="eastAsia"/>
          <w:szCs w:val="21"/>
        </w:rPr>
        <w:t>CPR</w:t>
      </w:r>
      <w:r w:rsidRPr="00E335B8">
        <w:rPr>
          <w:rFonts w:ascii="Times New Roman" w:eastAsia="宋体" w:hAnsi="Times New Roman" w:cs="Times New Roman" w:hint="eastAsia"/>
          <w:szCs w:val="21"/>
        </w:rPr>
        <w:t>功能；</w:t>
      </w:r>
    </w:p>
    <w:p w14:paraId="2A0494CD" w14:textId="534862D0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配手持总控器和</w:t>
      </w:r>
      <w:proofErr w:type="gramStart"/>
      <w:r w:rsidRPr="00E335B8">
        <w:rPr>
          <w:rFonts w:ascii="Times New Roman" w:eastAsia="宋体" w:hAnsi="Times New Roman" w:cs="Times New Roman" w:hint="eastAsia"/>
          <w:szCs w:val="21"/>
        </w:rPr>
        <w:t>侧护栏</w:t>
      </w:r>
      <w:proofErr w:type="gramEnd"/>
      <w:r w:rsidRPr="00E335B8">
        <w:rPr>
          <w:rFonts w:ascii="Times New Roman" w:eastAsia="宋体" w:hAnsi="Times New Roman" w:cs="Times New Roman" w:hint="eastAsia"/>
          <w:szCs w:val="21"/>
        </w:rPr>
        <w:t>内外控制器，总控器带液晶电子体位角度显示；</w:t>
      </w:r>
    </w:p>
    <w:p w14:paraId="0CCD4203" w14:textId="78902B47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床体金属表面喷涂为电泳</w:t>
      </w:r>
      <w:r w:rsidRPr="00E335B8">
        <w:rPr>
          <w:rFonts w:ascii="Times New Roman" w:eastAsia="宋体" w:hAnsi="Times New Roman" w:cs="Times New Roman" w:hint="eastAsia"/>
          <w:szCs w:val="21"/>
        </w:rPr>
        <w:t>+</w:t>
      </w:r>
      <w:r w:rsidRPr="00E335B8">
        <w:rPr>
          <w:rFonts w:ascii="Times New Roman" w:eastAsia="宋体" w:hAnsi="Times New Roman" w:cs="Times New Roman" w:hint="eastAsia"/>
          <w:szCs w:val="21"/>
        </w:rPr>
        <w:t>静电粉末双重涂层处理，附着力强，床体内外防锈，涂料环保；</w:t>
      </w:r>
    </w:p>
    <w:p w14:paraId="396A26C9" w14:textId="3D5E86D6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四片式护栏，</w:t>
      </w:r>
      <w:r w:rsidRPr="00E335B8">
        <w:rPr>
          <w:rFonts w:ascii="Times New Roman" w:eastAsia="宋体" w:hAnsi="Times New Roman" w:cs="Times New Roman"/>
          <w:szCs w:val="21"/>
        </w:rPr>
        <w:t>PE</w:t>
      </w:r>
      <w:r w:rsidRPr="00E335B8">
        <w:rPr>
          <w:rFonts w:ascii="Times New Roman" w:eastAsia="宋体" w:hAnsi="Times New Roman" w:cs="Times New Roman" w:hint="eastAsia"/>
          <w:szCs w:val="21"/>
        </w:rPr>
        <w:t>材质，护栏上端离床面距离≥</w:t>
      </w:r>
      <w:r w:rsidRPr="00E335B8">
        <w:rPr>
          <w:rFonts w:ascii="Times New Roman" w:eastAsia="宋体" w:hAnsi="Times New Roman" w:cs="Times New Roman" w:hint="eastAsia"/>
          <w:szCs w:val="21"/>
        </w:rPr>
        <w:t>410mm</w:t>
      </w:r>
      <w:r w:rsidRPr="00E335B8">
        <w:rPr>
          <w:rFonts w:ascii="Times New Roman" w:eastAsia="宋体" w:hAnsi="Times New Roman" w:cs="Times New Roman" w:hint="eastAsia"/>
          <w:szCs w:val="21"/>
        </w:rPr>
        <w:t>，护栏开关</w:t>
      </w:r>
      <w:proofErr w:type="gramStart"/>
      <w:r w:rsidRPr="00E335B8">
        <w:rPr>
          <w:rFonts w:ascii="Times New Roman" w:eastAsia="宋体" w:hAnsi="Times New Roman" w:cs="Times New Roman" w:hint="eastAsia"/>
          <w:szCs w:val="21"/>
        </w:rPr>
        <w:t>主结构</w:t>
      </w:r>
      <w:proofErr w:type="gramEnd"/>
      <w:r w:rsidRPr="00E335B8">
        <w:rPr>
          <w:rFonts w:ascii="Times New Roman" w:eastAsia="宋体" w:hAnsi="Times New Roman" w:cs="Times New Roman" w:hint="eastAsia"/>
          <w:szCs w:val="21"/>
        </w:rPr>
        <w:t>件和护栏旋转力臂材质为铝合金；</w:t>
      </w:r>
    </w:p>
    <w:p w14:paraId="385EC19D" w14:textId="4E88D057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符合</w:t>
      </w:r>
      <w:r w:rsidRPr="00E335B8">
        <w:rPr>
          <w:rFonts w:ascii="Times New Roman" w:eastAsia="宋体" w:hAnsi="Times New Roman" w:cs="Times New Roman"/>
          <w:szCs w:val="21"/>
        </w:rPr>
        <w:t>IEC60601-2-52</w:t>
      </w:r>
      <w:r w:rsidRPr="00E335B8">
        <w:rPr>
          <w:rFonts w:ascii="Times New Roman" w:eastAsia="宋体" w:hAnsi="Times New Roman" w:cs="Times New Roman" w:hint="eastAsia"/>
          <w:szCs w:val="21"/>
        </w:rPr>
        <w:t>标准，护栏之间、护栏与床头板、床尾板之间间隙均≤</w:t>
      </w:r>
      <w:r w:rsidRPr="00E335B8">
        <w:rPr>
          <w:rFonts w:ascii="Times New Roman" w:eastAsia="宋体" w:hAnsi="Times New Roman" w:cs="Times New Roman" w:hint="eastAsia"/>
          <w:szCs w:val="21"/>
        </w:rPr>
        <w:t>60mm</w:t>
      </w:r>
      <w:r w:rsidRPr="00E335B8">
        <w:rPr>
          <w:rFonts w:ascii="Times New Roman" w:eastAsia="宋体" w:hAnsi="Times New Roman" w:cs="Times New Roman" w:hint="eastAsia"/>
          <w:szCs w:val="21"/>
        </w:rPr>
        <w:t>；</w:t>
      </w:r>
    </w:p>
    <w:p w14:paraId="263680A6" w14:textId="6ACFE2B0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床头尾板金属插杆式固定，</w:t>
      </w:r>
      <w:r w:rsidRPr="00E335B8">
        <w:rPr>
          <w:rFonts w:ascii="Times New Roman" w:eastAsia="宋体" w:hAnsi="Times New Roman" w:cs="Times New Roman" w:hint="eastAsia"/>
          <w:szCs w:val="21"/>
        </w:rPr>
        <w:t>PE</w:t>
      </w:r>
      <w:r w:rsidRPr="00E335B8">
        <w:rPr>
          <w:rFonts w:ascii="Times New Roman" w:eastAsia="宋体" w:hAnsi="Times New Roman" w:cs="Times New Roman" w:hint="eastAsia"/>
          <w:szCs w:val="21"/>
        </w:rPr>
        <w:t>材质，带锁定开关；</w:t>
      </w:r>
    </w:p>
    <w:p w14:paraId="13F22744" w14:textId="7BBF4686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配置直径≥</w:t>
      </w:r>
      <w:r w:rsidRPr="00E335B8">
        <w:rPr>
          <w:rFonts w:ascii="Times New Roman" w:eastAsia="宋体" w:hAnsi="Times New Roman" w:cs="Times New Roman" w:hint="eastAsia"/>
          <w:szCs w:val="21"/>
        </w:rPr>
        <w:t>125mm</w:t>
      </w:r>
      <w:r w:rsidRPr="00E335B8">
        <w:rPr>
          <w:rFonts w:ascii="Times New Roman" w:eastAsia="宋体" w:hAnsi="Times New Roman" w:cs="Times New Roman" w:hint="eastAsia"/>
          <w:szCs w:val="21"/>
        </w:rPr>
        <w:t>中控双面脚轮，骨架铝合金材质，内置自润滑轴承不缠异物；</w:t>
      </w:r>
    </w:p>
    <w:p w14:paraId="4BD90FB4" w14:textId="1F772AE3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配蓄电池；</w:t>
      </w:r>
    </w:p>
    <w:p w14:paraId="613C487A" w14:textId="31F7EFEA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配急停开关和床底灯；</w:t>
      </w:r>
    </w:p>
    <w:p w14:paraId="60B55339" w14:textId="6B13A7D7" w:rsidR="00E335B8" w:rsidRPr="00E335B8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配助力棒插座两个，约束环四对，配输液架插孔和引流挂钩；</w:t>
      </w:r>
    </w:p>
    <w:p w14:paraId="2407AD68" w14:textId="623DFD47" w:rsidR="006E1A66" w:rsidRPr="006E1A66" w:rsidRDefault="00E335B8" w:rsidP="00E335B8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</w:t>
      </w:r>
      <w:r w:rsidRPr="00E335B8">
        <w:rPr>
          <w:rFonts w:ascii="Times New Roman" w:eastAsia="宋体" w:hAnsi="Times New Roman" w:cs="Times New Roman"/>
          <w:szCs w:val="21"/>
        </w:rPr>
        <w:t>ABS</w:t>
      </w:r>
      <w:r w:rsidRPr="00E335B8">
        <w:rPr>
          <w:rFonts w:ascii="Times New Roman" w:eastAsia="宋体" w:hAnsi="Times New Roman" w:cs="Times New Roman" w:hint="eastAsia"/>
          <w:szCs w:val="21"/>
        </w:rPr>
        <w:t>床头柜一个，带脚轮，配床垫一张，输液架一根，</w:t>
      </w:r>
      <w:proofErr w:type="gramStart"/>
      <w:r w:rsidRPr="00E335B8">
        <w:rPr>
          <w:rFonts w:ascii="Times New Roman" w:eastAsia="宋体" w:hAnsi="Times New Roman" w:cs="Times New Roman" w:hint="eastAsia"/>
          <w:szCs w:val="21"/>
        </w:rPr>
        <w:t>移动床边桌一个</w:t>
      </w:r>
      <w:proofErr w:type="gramEnd"/>
      <w:r w:rsidRPr="00E335B8">
        <w:rPr>
          <w:rFonts w:ascii="Times New Roman" w:eastAsia="宋体" w:hAnsi="Times New Roman" w:cs="Times New Roman" w:hint="eastAsia"/>
          <w:szCs w:val="21"/>
        </w:rPr>
        <w:t>，桌面宽度≥</w:t>
      </w:r>
      <w:r w:rsidRPr="00E335B8">
        <w:rPr>
          <w:rFonts w:ascii="Times New Roman" w:eastAsia="宋体" w:hAnsi="Times New Roman" w:cs="Times New Roman" w:hint="eastAsia"/>
          <w:szCs w:val="21"/>
        </w:rPr>
        <w:t>450</w:t>
      </w:r>
      <w:r w:rsidRPr="00E335B8">
        <w:rPr>
          <w:rFonts w:ascii="Times New Roman" w:eastAsia="宋体" w:hAnsi="Times New Roman" w:cs="Times New Roman"/>
          <w:szCs w:val="21"/>
        </w:rPr>
        <w:t>mm</w:t>
      </w:r>
      <w:r w:rsidRPr="00E335B8">
        <w:rPr>
          <w:rFonts w:ascii="Times New Roman" w:eastAsia="宋体" w:hAnsi="Times New Roman" w:cs="Times New Roman" w:hint="eastAsia"/>
          <w:szCs w:val="21"/>
        </w:rPr>
        <w:t>。</w:t>
      </w:r>
    </w:p>
    <w:p w14:paraId="190C2263" w14:textId="77777777" w:rsidR="00E335B8" w:rsidRDefault="00E335B8">
      <w:pPr>
        <w:widowControl/>
        <w:jc w:val="left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br w:type="page"/>
      </w:r>
    </w:p>
    <w:p w14:paraId="566FBDBA" w14:textId="7F2A6907" w:rsidR="006E1A66" w:rsidRDefault="006E1A66" w:rsidP="006E1A66">
      <w:pPr>
        <w:jc w:val="center"/>
        <w:rPr>
          <w:b/>
          <w:bCs/>
          <w:sz w:val="32"/>
          <w:szCs w:val="40"/>
        </w:rPr>
      </w:pPr>
      <w:r w:rsidRPr="007D0E9E">
        <w:rPr>
          <w:rFonts w:hint="eastAsia"/>
          <w:b/>
          <w:bCs/>
          <w:sz w:val="32"/>
          <w:szCs w:val="40"/>
        </w:rPr>
        <w:lastRenderedPageBreak/>
        <w:t>电动病床技术参数</w:t>
      </w:r>
      <w:r>
        <w:rPr>
          <w:rFonts w:hint="eastAsia"/>
          <w:b/>
          <w:bCs/>
          <w:sz w:val="32"/>
          <w:szCs w:val="40"/>
        </w:rPr>
        <w:t>（</w:t>
      </w:r>
      <w:r>
        <w:rPr>
          <w:rFonts w:hint="eastAsia"/>
          <w:b/>
          <w:bCs/>
          <w:sz w:val="32"/>
          <w:szCs w:val="40"/>
        </w:rPr>
        <w:t>1</w:t>
      </w:r>
      <w:r>
        <w:rPr>
          <w:rFonts w:hint="eastAsia"/>
          <w:b/>
          <w:bCs/>
          <w:sz w:val="32"/>
          <w:szCs w:val="40"/>
        </w:rPr>
        <w:t>张）</w:t>
      </w:r>
    </w:p>
    <w:p w14:paraId="4C21976B" w14:textId="53053E36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规格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335B8">
        <w:rPr>
          <w:rFonts w:ascii="Times New Roman" w:eastAsia="宋体" w:hAnsi="Times New Roman" w:cs="Times New Roman" w:hint="eastAsia"/>
          <w:szCs w:val="21"/>
        </w:rPr>
        <w:t>长≥</w:t>
      </w:r>
      <w:r w:rsidRPr="00E335B8">
        <w:rPr>
          <w:rFonts w:ascii="Times New Roman" w:eastAsia="宋体" w:hAnsi="Times New Roman" w:cs="Times New Roman"/>
          <w:szCs w:val="21"/>
        </w:rPr>
        <w:t>2</w:t>
      </w:r>
      <w:r w:rsidRPr="00E335B8">
        <w:rPr>
          <w:rFonts w:ascii="Times New Roman" w:eastAsia="宋体" w:hAnsi="Times New Roman" w:cs="Times New Roman" w:hint="eastAsia"/>
          <w:szCs w:val="21"/>
        </w:rPr>
        <w:t>19</w:t>
      </w:r>
      <w:r w:rsidRPr="00E335B8">
        <w:rPr>
          <w:rFonts w:ascii="Times New Roman" w:eastAsia="宋体" w:hAnsi="Times New Roman" w:cs="Times New Roman"/>
          <w:szCs w:val="21"/>
        </w:rPr>
        <w:t>0mm</w:t>
      </w:r>
      <w:r w:rsidRPr="00E335B8">
        <w:rPr>
          <w:rFonts w:ascii="Times New Roman" w:eastAsia="宋体" w:hAnsi="Times New Roman" w:cs="Times New Roman" w:hint="eastAsia"/>
          <w:szCs w:val="21"/>
        </w:rPr>
        <w:t>，宽≥</w:t>
      </w:r>
      <w:r w:rsidRPr="00E335B8">
        <w:rPr>
          <w:rFonts w:ascii="Times New Roman" w:eastAsia="宋体" w:hAnsi="Times New Roman" w:cs="Times New Roman" w:hint="eastAsia"/>
          <w:szCs w:val="21"/>
        </w:rPr>
        <w:t>980mm</w:t>
      </w:r>
      <w:r w:rsidRPr="00E335B8">
        <w:rPr>
          <w:rFonts w:ascii="Times New Roman" w:eastAsia="宋体" w:hAnsi="Times New Roman" w:cs="Times New Roman" w:hint="eastAsia"/>
          <w:szCs w:val="21"/>
        </w:rPr>
        <w:t>；</w:t>
      </w:r>
    </w:p>
    <w:p w14:paraId="3FBAD397" w14:textId="109AF192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功能可实现：背部升降、腿部升降、整体升降、整体前倾和后倾、整床直立；</w:t>
      </w:r>
    </w:p>
    <w:p w14:paraId="7D541B06" w14:textId="54877EC6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床框、底框采用厚度≥</w:t>
      </w:r>
      <w:r w:rsidRPr="00E335B8">
        <w:rPr>
          <w:rFonts w:ascii="Times New Roman" w:eastAsia="宋体" w:hAnsi="Times New Roman" w:cs="Times New Roman" w:hint="eastAsia"/>
          <w:szCs w:val="21"/>
        </w:rPr>
        <w:t>1.5mm</w:t>
      </w:r>
      <w:r w:rsidRPr="00E335B8">
        <w:rPr>
          <w:rFonts w:ascii="Times New Roman" w:eastAsia="宋体" w:hAnsi="Times New Roman" w:cs="Times New Roman" w:hint="eastAsia"/>
          <w:szCs w:val="21"/>
        </w:rPr>
        <w:t>的矩形钢管，静态负载≥</w:t>
      </w:r>
      <w:r w:rsidRPr="00E335B8">
        <w:rPr>
          <w:rFonts w:ascii="Times New Roman" w:eastAsia="宋体" w:hAnsi="Times New Roman" w:cs="Times New Roman" w:hint="eastAsia"/>
          <w:szCs w:val="21"/>
        </w:rPr>
        <w:t>400kg</w:t>
      </w:r>
      <w:r w:rsidRPr="00E335B8">
        <w:rPr>
          <w:rFonts w:ascii="Times New Roman" w:eastAsia="宋体" w:hAnsi="Times New Roman" w:cs="Times New Roman" w:hint="eastAsia"/>
          <w:szCs w:val="21"/>
        </w:rPr>
        <w:t>；</w:t>
      </w:r>
    </w:p>
    <w:p w14:paraId="1E9DA6D9" w14:textId="305B4668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≥六个直线电机，带安全螺母，电机防水等级≥</w:t>
      </w:r>
      <w:r w:rsidRPr="00E335B8">
        <w:rPr>
          <w:rFonts w:ascii="Times New Roman" w:eastAsia="宋体" w:hAnsi="Times New Roman" w:cs="Times New Roman" w:hint="eastAsia"/>
          <w:szCs w:val="21"/>
        </w:rPr>
        <w:t>IPX6</w:t>
      </w:r>
      <w:r w:rsidRPr="00E335B8">
        <w:rPr>
          <w:rFonts w:ascii="Times New Roman" w:eastAsia="宋体" w:hAnsi="Times New Roman" w:cs="Times New Roman" w:hint="eastAsia"/>
          <w:szCs w:val="21"/>
        </w:rPr>
        <w:t>，噪音≤</w:t>
      </w:r>
      <w:r w:rsidRPr="00E335B8">
        <w:rPr>
          <w:rFonts w:ascii="Times New Roman" w:eastAsia="宋体" w:hAnsi="Times New Roman" w:cs="Times New Roman" w:hint="eastAsia"/>
          <w:szCs w:val="21"/>
        </w:rPr>
        <w:t>55d</w:t>
      </w:r>
      <w:r w:rsidRPr="00E335B8">
        <w:rPr>
          <w:rFonts w:ascii="Times New Roman" w:eastAsia="宋体" w:hAnsi="Times New Roman" w:cs="Times New Roman"/>
          <w:szCs w:val="21"/>
        </w:rPr>
        <w:t>B</w:t>
      </w:r>
      <w:r w:rsidRPr="00E335B8">
        <w:rPr>
          <w:rFonts w:ascii="Times New Roman" w:eastAsia="宋体" w:hAnsi="Times New Roman" w:cs="Times New Roman" w:hint="eastAsia"/>
          <w:szCs w:val="21"/>
        </w:rPr>
        <w:t>；</w:t>
      </w:r>
    </w:p>
    <w:p w14:paraId="21169B71" w14:textId="3DF254F9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整体</w:t>
      </w:r>
      <w:r w:rsidRPr="00E335B8">
        <w:rPr>
          <w:rFonts w:ascii="Times New Roman" w:eastAsia="宋体" w:hAnsi="Times New Roman" w:cs="Times New Roman" w:hint="eastAsia"/>
          <w:szCs w:val="21"/>
        </w:rPr>
        <w:t>0-80</w:t>
      </w:r>
      <w:r w:rsidRPr="00E335B8">
        <w:rPr>
          <w:rFonts w:ascii="Times New Roman" w:eastAsia="宋体" w:hAnsi="Times New Roman" w:cs="Times New Roman" w:hint="eastAsia"/>
          <w:szCs w:val="21"/>
        </w:rPr>
        <w:t>°直立升降由两个专用电机控制，确保安全；</w:t>
      </w:r>
    </w:p>
    <w:p w14:paraId="7B55F1E6" w14:textId="25D56B48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背部床板带减压功能；</w:t>
      </w:r>
    </w:p>
    <w:p w14:paraId="2B2DF912" w14:textId="0E7A0316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配手持总控器一个；</w:t>
      </w:r>
    </w:p>
    <w:p w14:paraId="1DB8EC67" w14:textId="026F215E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床体金属表面喷涂为电泳</w:t>
      </w:r>
      <w:r w:rsidRPr="00E335B8">
        <w:rPr>
          <w:rFonts w:ascii="Times New Roman" w:eastAsia="宋体" w:hAnsi="Times New Roman" w:cs="Times New Roman" w:hint="eastAsia"/>
          <w:szCs w:val="21"/>
        </w:rPr>
        <w:t>+</w:t>
      </w:r>
      <w:r w:rsidRPr="00E335B8">
        <w:rPr>
          <w:rFonts w:ascii="Times New Roman" w:eastAsia="宋体" w:hAnsi="Times New Roman" w:cs="Times New Roman" w:hint="eastAsia"/>
          <w:szCs w:val="21"/>
        </w:rPr>
        <w:t>静电粉末双重涂层技术，附着力强，床体内外防锈，涂料环保；</w:t>
      </w:r>
    </w:p>
    <w:p w14:paraId="5A51DC1F" w14:textId="0261EDA6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四片式护栏，</w:t>
      </w:r>
      <w:r w:rsidRPr="00E335B8">
        <w:rPr>
          <w:rFonts w:ascii="Times New Roman" w:eastAsia="宋体" w:hAnsi="Times New Roman" w:cs="Times New Roman"/>
          <w:szCs w:val="21"/>
        </w:rPr>
        <w:t>PE</w:t>
      </w:r>
      <w:r w:rsidRPr="00E335B8">
        <w:rPr>
          <w:rFonts w:ascii="Times New Roman" w:eastAsia="宋体" w:hAnsi="Times New Roman" w:cs="Times New Roman" w:hint="eastAsia"/>
          <w:szCs w:val="21"/>
        </w:rPr>
        <w:t>材质，护栏上端离床面距离≥</w:t>
      </w:r>
      <w:r w:rsidRPr="00E335B8">
        <w:rPr>
          <w:rFonts w:ascii="Times New Roman" w:eastAsia="宋体" w:hAnsi="Times New Roman" w:cs="Times New Roman" w:hint="eastAsia"/>
          <w:szCs w:val="21"/>
        </w:rPr>
        <w:t>410mm</w:t>
      </w:r>
      <w:r w:rsidRPr="00E335B8">
        <w:rPr>
          <w:rFonts w:ascii="Times New Roman" w:eastAsia="宋体" w:hAnsi="Times New Roman" w:cs="Times New Roman" w:hint="eastAsia"/>
          <w:szCs w:val="21"/>
        </w:rPr>
        <w:t>，护栏开关</w:t>
      </w:r>
      <w:proofErr w:type="gramStart"/>
      <w:r w:rsidRPr="00E335B8">
        <w:rPr>
          <w:rFonts w:ascii="Times New Roman" w:eastAsia="宋体" w:hAnsi="Times New Roman" w:cs="Times New Roman" w:hint="eastAsia"/>
          <w:szCs w:val="21"/>
        </w:rPr>
        <w:t>主结构</w:t>
      </w:r>
      <w:proofErr w:type="gramEnd"/>
      <w:r w:rsidRPr="00E335B8">
        <w:rPr>
          <w:rFonts w:ascii="Times New Roman" w:eastAsia="宋体" w:hAnsi="Times New Roman" w:cs="Times New Roman" w:hint="eastAsia"/>
          <w:szCs w:val="21"/>
        </w:rPr>
        <w:t>件和护栏旋转力臂材质为铝合金；</w:t>
      </w:r>
    </w:p>
    <w:p w14:paraId="11766DA7" w14:textId="02DB10B1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bookmarkStart w:id="1" w:name="OLE_LINK5"/>
      <w:bookmarkStart w:id="2" w:name="OLE_LINK6"/>
      <w:r w:rsidRPr="00E335B8">
        <w:rPr>
          <w:rFonts w:ascii="Times New Roman" w:eastAsia="宋体" w:hAnsi="Times New Roman" w:cs="Times New Roman" w:hint="eastAsia"/>
          <w:szCs w:val="21"/>
        </w:rPr>
        <w:t>床体金属表面喷涂为电泳</w:t>
      </w:r>
      <w:r w:rsidRPr="00E335B8">
        <w:rPr>
          <w:rFonts w:ascii="Times New Roman" w:eastAsia="宋体" w:hAnsi="Times New Roman" w:cs="Times New Roman" w:hint="eastAsia"/>
          <w:szCs w:val="21"/>
        </w:rPr>
        <w:t>+</w:t>
      </w:r>
      <w:r w:rsidRPr="00E335B8">
        <w:rPr>
          <w:rFonts w:ascii="Times New Roman" w:eastAsia="宋体" w:hAnsi="Times New Roman" w:cs="Times New Roman" w:hint="eastAsia"/>
          <w:szCs w:val="21"/>
        </w:rPr>
        <w:t>静电粉末双重涂层处理，附着力强，床体内外防锈，涂料环保；</w:t>
      </w:r>
    </w:p>
    <w:bookmarkEnd w:id="1"/>
    <w:bookmarkEnd w:id="2"/>
    <w:p w14:paraId="075951B9" w14:textId="34E62D5E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床板厚度≥</w:t>
      </w:r>
      <w:r w:rsidRPr="00E335B8">
        <w:rPr>
          <w:rFonts w:ascii="Times New Roman" w:eastAsia="宋体" w:hAnsi="Times New Roman" w:cs="Times New Roman" w:hint="eastAsia"/>
          <w:szCs w:val="21"/>
        </w:rPr>
        <w:t>10mm</w:t>
      </w:r>
      <w:r w:rsidRPr="00E335B8">
        <w:rPr>
          <w:rFonts w:ascii="Times New Roman" w:eastAsia="宋体" w:hAnsi="Times New Roman" w:cs="Times New Roman" w:hint="eastAsia"/>
          <w:szCs w:val="21"/>
        </w:rPr>
        <w:t>，带透气孔；</w:t>
      </w:r>
    </w:p>
    <w:p w14:paraId="08A0E693" w14:textId="19774391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配置直径≥</w:t>
      </w:r>
      <w:r w:rsidRPr="00E335B8">
        <w:rPr>
          <w:rFonts w:ascii="Times New Roman" w:eastAsia="宋体" w:hAnsi="Times New Roman" w:cs="Times New Roman" w:hint="eastAsia"/>
          <w:szCs w:val="21"/>
        </w:rPr>
        <w:t>125mm</w:t>
      </w:r>
      <w:r w:rsidRPr="00E335B8">
        <w:rPr>
          <w:rFonts w:ascii="Times New Roman" w:eastAsia="宋体" w:hAnsi="Times New Roman" w:cs="Times New Roman" w:hint="eastAsia"/>
          <w:szCs w:val="21"/>
        </w:rPr>
        <w:t>中控双面脚轮，骨架铝合金材质，内置自润滑轴承不缠异物；</w:t>
      </w:r>
    </w:p>
    <w:p w14:paraId="1FBA4A01" w14:textId="21CB65C0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床尾板内侧带海绵脚垫，脚垫厚度≥</w:t>
      </w:r>
      <w:r w:rsidRPr="00E335B8">
        <w:rPr>
          <w:rFonts w:ascii="Times New Roman" w:eastAsia="宋体" w:hAnsi="Times New Roman" w:cs="Times New Roman" w:hint="eastAsia"/>
          <w:szCs w:val="21"/>
        </w:rPr>
        <w:t>150mm</w:t>
      </w:r>
      <w:r w:rsidRPr="00E335B8">
        <w:rPr>
          <w:rFonts w:ascii="Times New Roman" w:eastAsia="宋体" w:hAnsi="Times New Roman" w:cs="Times New Roman" w:hint="eastAsia"/>
          <w:szCs w:val="21"/>
        </w:rPr>
        <w:t>，外套可拆洗；</w:t>
      </w:r>
    </w:p>
    <w:p w14:paraId="48B5CF78" w14:textId="22A68828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配四个绑带，宽度≥</w:t>
      </w:r>
      <w:r w:rsidRPr="00E335B8">
        <w:rPr>
          <w:rFonts w:ascii="Times New Roman" w:eastAsia="宋体" w:hAnsi="Times New Roman" w:cs="Times New Roman" w:hint="eastAsia"/>
          <w:szCs w:val="21"/>
        </w:rPr>
        <w:t>100mm</w:t>
      </w:r>
      <w:r w:rsidRPr="00E335B8">
        <w:rPr>
          <w:rFonts w:ascii="Times New Roman" w:eastAsia="宋体" w:hAnsi="Times New Roman" w:cs="Times New Roman" w:hint="eastAsia"/>
          <w:szCs w:val="21"/>
        </w:rPr>
        <w:t>；</w:t>
      </w:r>
    </w:p>
    <w:p w14:paraId="01E516E6" w14:textId="491A4C06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配蓄电池；</w:t>
      </w:r>
    </w:p>
    <w:p w14:paraId="4CAC2309" w14:textId="4745A0A7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配急停开关和床底灯；</w:t>
      </w:r>
    </w:p>
    <w:p w14:paraId="02C8F3EE" w14:textId="6F550876" w:rsidR="00E335B8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配约束环四对，配输液架插孔和引流挂钩；</w:t>
      </w:r>
    </w:p>
    <w:p w14:paraId="3D44D986" w14:textId="41ACD61D" w:rsidR="007D0E9E" w:rsidRPr="00E335B8" w:rsidRDefault="00E335B8" w:rsidP="00E335B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E335B8">
        <w:rPr>
          <w:rFonts w:ascii="Times New Roman" w:eastAsia="宋体" w:hAnsi="Times New Roman" w:cs="Times New Roman" w:hint="eastAsia"/>
          <w:szCs w:val="21"/>
        </w:rPr>
        <w:t>配</w:t>
      </w:r>
      <w:r w:rsidRPr="00E335B8">
        <w:rPr>
          <w:rFonts w:ascii="Times New Roman" w:eastAsia="宋体" w:hAnsi="Times New Roman" w:cs="Times New Roman"/>
          <w:szCs w:val="21"/>
        </w:rPr>
        <w:t>ABS</w:t>
      </w:r>
      <w:r w:rsidRPr="00E335B8">
        <w:rPr>
          <w:rFonts w:ascii="Times New Roman" w:eastAsia="宋体" w:hAnsi="Times New Roman" w:cs="Times New Roman" w:hint="eastAsia"/>
          <w:szCs w:val="21"/>
        </w:rPr>
        <w:t>床头柜一个，带脚轮，配床垫一张，输液架一根，</w:t>
      </w:r>
      <w:proofErr w:type="gramStart"/>
      <w:r w:rsidRPr="00E335B8">
        <w:rPr>
          <w:rFonts w:ascii="Times New Roman" w:eastAsia="宋体" w:hAnsi="Times New Roman" w:cs="Times New Roman" w:hint="eastAsia"/>
          <w:szCs w:val="21"/>
        </w:rPr>
        <w:t>移动床边桌一个</w:t>
      </w:r>
      <w:proofErr w:type="gramEnd"/>
      <w:r w:rsidRPr="00E335B8">
        <w:rPr>
          <w:rFonts w:ascii="Times New Roman" w:eastAsia="宋体" w:hAnsi="Times New Roman" w:cs="Times New Roman" w:hint="eastAsia"/>
          <w:szCs w:val="21"/>
        </w:rPr>
        <w:t>，桌面宽度≥</w:t>
      </w:r>
      <w:r w:rsidRPr="00E335B8">
        <w:rPr>
          <w:rFonts w:ascii="Times New Roman" w:eastAsia="宋体" w:hAnsi="Times New Roman" w:cs="Times New Roman" w:hint="eastAsia"/>
          <w:szCs w:val="21"/>
        </w:rPr>
        <w:t>450</w:t>
      </w:r>
      <w:r w:rsidRPr="00E335B8">
        <w:rPr>
          <w:rFonts w:ascii="Times New Roman" w:eastAsia="宋体" w:hAnsi="Times New Roman" w:cs="Times New Roman"/>
          <w:szCs w:val="21"/>
        </w:rPr>
        <w:t>mm</w:t>
      </w:r>
      <w:r w:rsidRPr="00E335B8">
        <w:rPr>
          <w:rFonts w:ascii="Times New Roman" w:eastAsia="宋体" w:hAnsi="Times New Roman" w:cs="Times New Roman" w:hint="eastAsia"/>
          <w:szCs w:val="21"/>
        </w:rPr>
        <w:t>。</w:t>
      </w:r>
    </w:p>
    <w:p w14:paraId="3E846872" w14:textId="77777777" w:rsidR="006E1A66" w:rsidRDefault="006E1A66">
      <w:pPr>
        <w:widowControl/>
        <w:jc w:val="left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br w:type="page"/>
      </w:r>
    </w:p>
    <w:p w14:paraId="1559B2F6" w14:textId="3EF0FF71" w:rsidR="007D0E9E" w:rsidRDefault="007D0E9E" w:rsidP="007D0E9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lastRenderedPageBreak/>
        <w:t>单腔起搏器技术参数</w:t>
      </w:r>
    </w:p>
    <w:tbl>
      <w:tblPr>
        <w:tblW w:w="6978" w:type="dxa"/>
        <w:jc w:val="center"/>
        <w:tblLook w:val="04A0" w:firstRow="1" w:lastRow="0" w:firstColumn="1" w:lastColumn="0" w:noHBand="0" w:noVBand="1"/>
      </w:tblPr>
      <w:tblGrid>
        <w:gridCol w:w="2689"/>
        <w:gridCol w:w="4289"/>
      </w:tblGrid>
      <w:tr w:rsidR="006E1A66" w14:paraId="025DEF8A" w14:textId="77777777" w:rsidTr="006E1A66">
        <w:trPr>
          <w:trHeight w:val="5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8CF4" w14:textId="77777777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起搏模式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20B8" w14:textId="01709A9D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SSI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AAI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VVI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SOO(AOO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VOO)</w:t>
            </w:r>
          </w:p>
        </w:tc>
      </w:tr>
      <w:tr w:rsidR="006E1A66" w14:paraId="01336B26" w14:textId="77777777" w:rsidTr="006E1A66">
        <w:trPr>
          <w:trHeight w:val="54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398D" w14:textId="4042261D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其他起搏模式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CDCF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快速心房起搏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紧急起搏</w:t>
            </w:r>
          </w:p>
        </w:tc>
      </w:tr>
      <w:tr w:rsidR="006E1A66" w14:paraId="4A37B301" w14:textId="77777777" w:rsidTr="006E1A66">
        <w:trPr>
          <w:trHeight w:val="41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4854" w14:textId="77777777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起搏频率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88D8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30-200ppm</w:t>
            </w:r>
          </w:p>
        </w:tc>
      </w:tr>
      <w:tr w:rsidR="006E1A66" w14:paraId="41A174AE" w14:textId="77777777" w:rsidTr="006E1A66">
        <w:trPr>
          <w:trHeight w:val="44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F824" w14:textId="346921CB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输出脉冲幅度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618E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0.1-25mA</w:t>
            </w:r>
          </w:p>
        </w:tc>
      </w:tr>
      <w:tr w:rsidR="006E1A66" w14:paraId="737947F3" w14:textId="77777777" w:rsidTr="006E1A66">
        <w:trPr>
          <w:trHeight w:val="41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06DC" w14:textId="77777777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脉冲宽度（固定）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02FD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1.5ms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10%</w:t>
            </w:r>
          </w:p>
        </w:tc>
      </w:tr>
      <w:tr w:rsidR="006E1A66" w14:paraId="6701BEC3" w14:textId="77777777" w:rsidTr="006E1A66">
        <w:trPr>
          <w:trHeight w:val="41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1D48" w14:textId="77777777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感知灵敏度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0B20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0.4-20mV</w:t>
            </w:r>
          </w:p>
        </w:tc>
      </w:tr>
      <w:tr w:rsidR="006E1A66" w14:paraId="49696118" w14:textId="77777777" w:rsidTr="006E1A66">
        <w:trPr>
          <w:trHeight w:val="41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2D82" w14:textId="77777777" w:rsidR="006E1A66" w:rsidRPr="006E1A66" w:rsidRDefault="006E1A66" w:rsidP="006E1A66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频率上限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B8EF" w14:textId="77777777" w:rsidR="006E1A66" w:rsidRPr="006E1A66" w:rsidRDefault="006E1A66" w:rsidP="006E1A66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≥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220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次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分</w:t>
            </w:r>
          </w:p>
        </w:tc>
      </w:tr>
      <w:tr w:rsidR="006E1A66" w14:paraId="17E33E15" w14:textId="77777777" w:rsidTr="006E1A66">
        <w:trPr>
          <w:trHeight w:val="40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BF5E" w14:textId="77777777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输入阻抗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5756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40000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Ω</w:t>
            </w:r>
          </w:p>
        </w:tc>
      </w:tr>
      <w:tr w:rsidR="006E1A66" w14:paraId="227BBDCE" w14:textId="77777777" w:rsidTr="006E1A66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7C2E" w14:textId="77777777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空白期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AE4E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200ms  +5/-30ms    -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起搏发生后</w:t>
            </w:r>
          </w:p>
          <w:p w14:paraId="074CA5A7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120ms  +2/-30ms    -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感知发生后</w:t>
            </w:r>
          </w:p>
        </w:tc>
      </w:tr>
      <w:tr w:rsidR="006E1A66" w14:paraId="21057DD1" w14:textId="77777777" w:rsidTr="006E1A66">
        <w:trPr>
          <w:trHeight w:val="49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3BEA" w14:textId="44BCF74F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3" w:name="_Hlk43726442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屏幕显示</w:t>
            </w:r>
            <w:bookmarkEnd w:id="3"/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3CB3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bookmarkStart w:id="4" w:name="_Hlk43726452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有屏幕显示</w:t>
            </w:r>
            <w:bookmarkEnd w:id="4"/>
          </w:p>
        </w:tc>
      </w:tr>
      <w:tr w:rsidR="006E1A66" w14:paraId="572C2053" w14:textId="77777777" w:rsidTr="006E1A66">
        <w:trPr>
          <w:trHeight w:val="4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742B" w14:textId="77777777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5" w:name="_Hlk43726461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显示参数</w:t>
            </w:r>
            <w:bookmarkEnd w:id="5"/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8D22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bookmarkStart w:id="6" w:name="_Hlk43726470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心率、心室输出、模式、电池状态</w:t>
            </w:r>
            <w:bookmarkEnd w:id="6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等</w:t>
            </w:r>
          </w:p>
        </w:tc>
      </w:tr>
      <w:tr w:rsidR="006E1A66" w14:paraId="12F1EE29" w14:textId="77777777" w:rsidTr="006E1A66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FB39" w14:textId="77777777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7" w:name="_Hlk43726478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指示灯</w:t>
            </w:r>
            <w:bookmarkEnd w:id="7"/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A934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bookmarkStart w:id="8" w:name="_Hlk43726490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心室起搏感知指示灯</w:t>
            </w:r>
            <w:bookmarkEnd w:id="8"/>
          </w:p>
        </w:tc>
      </w:tr>
      <w:tr w:rsidR="006E1A66" w14:paraId="57EF39A2" w14:textId="77777777" w:rsidTr="006E1A66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4C32" w14:textId="20686433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9" w:name="_Hlk43726501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自检功能</w:t>
            </w:r>
            <w:bookmarkEnd w:id="9"/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07EF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bookmarkStart w:id="10" w:name="_Hlk43726514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开机自检</w:t>
            </w:r>
            <w:bookmarkEnd w:id="10"/>
          </w:p>
        </w:tc>
      </w:tr>
      <w:tr w:rsidR="006E1A66" w14:paraId="51B0B2AB" w14:textId="77777777" w:rsidTr="006E1A66">
        <w:trPr>
          <w:trHeight w:val="5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594" w14:textId="5FD8AB7A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1" w:name="_Hlk43726546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安全性</w:t>
            </w:r>
            <w:bookmarkEnd w:id="11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1D8F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bookmarkStart w:id="12" w:name="_Hlk43726556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电除颤保护、静电保护</w:t>
            </w:r>
            <w:bookmarkEnd w:id="12"/>
          </w:p>
        </w:tc>
      </w:tr>
      <w:tr w:rsidR="006E1A66" w14:paraId="72672E08" w14:textId="77777777" w:rsidTr="006E1A66">
        <w:trPr>
          <w:trHeight w:val="84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1B0C" w14:textId="77777777" w:rsidR="006E1A66" w:rsidRPr="006E1A66" w:rsidRDefault="006E1A66" w:rsidP="006E1A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3" w:name="_Hlk43726578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  <w:bookmarkEnd w:id="13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556F" w14:textId="77777777" w:rsidR="006E1A66" w:rsidRPr="006E1A66" w:rsidRDefault="006E1A66" w:rsidP="006E1A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bookmarkStart w:id="14" w:name="_Hlk43726598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起搏感知状态栏、锁屏功能、电池取出后持续工作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30s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LED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背景灯、时间违规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警告</w:t>
            </w:r>
            <w:bookmarkEnd w:id="14"/>
            <w:r w:rsidRPr="006E1A66">
              <w:rPr>
                <w:rFonts w:ascii="Times New Roman" w:eastAsia="宋体" w:hAnsi="Times New Roman" w:cs="Times New Roman" w:hint="eastAsia"/>
                <w:szCs w:val="21"/>
              </w:rPr>
              <w:t>等</w:t>
            </w:r>
          </w:p>
        </w:tc>
      </w:tr>
    </w:tbl>
    <w:p w14:paraId="640998EC" w14:textId="77777777" w:rsidR="006E1A66" w:rsidRPr="006E1A66" w:rsidRDefault="006E1A66" w:rsidP="007D0E9E">
      <w:pPr>
        <w:jc w:val="center"/>
        <w:rPr>
          <w:b/>
          <w:bCs/>
          <w:sz w:val="32"/>
          <w:szCs w:val="40"/>
        </w:rPr>
      </w:pPr>
    </w:p>
    <w:sectPr w:rsidR="006E1A66" w:rsidRPr="006E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8FC2F" w14:textId="77777777" w:rsidR="00255EAF" w:rsidRDefault="00255EAF" w:rsidP="00C874EC">
      <w:r>
        <w:separator/>
      </w:r>
    </w:p>
  </w:endnote>
  <w:endnote w:type="continuationSeparator" w:id="0">
    <w:p w14:paraId="61840287" w14:textId="77777777" w:rsidR="00255EAF" w:rsidRDefault="00255EAF" w:rsidP="00C8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FBDE6" w14:textId="77777777" w:rsidR="00255EAF" w:rsidRDefault="00255EAF" w:rsidP="00C874EC">
      <w:r>
        <w:separator/>
      </w:r>
    </w:p>
  </w:footnote>
  <w:footnote w:type="continuationSeparator" w:id="0">
    <w:p w14:paraId="471FA20A" w14:textId="77777777" w:rsidR="00255EAF" w:rsidRDefault="00255EAF" w:rsidP="00C8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781C"/>
    <w:multiLevelType w:val="hybridMultilevel"/>
    <w:tmpl w:val="17462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844871"/>
    <w:multiLevelType w:val="hybridMultilevel"/>
    <w:tmpl w:val="17462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E349E8"/>
    <w:multiLevelType w:val="multilevel"/>
    <w:tmpl w:val="63E349E8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6B52E4"/>
    <w:multiLevelType w:val="hybridMultilevel"/>
    <w:tmpl w:val="17462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703927"/>
    <w:multiLevelType w:val="hybridMultilevel"/>
    <w:tmpl w:val="17462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C2"/>
    <w:rsid w:val="000B61B4"/>
    <w:rsid w:val="000C1428"/>
    <w:rsid w:val="000D7063"/>
    <w:rsid w:val="00255EAF"/>
    <w:rsid w:val="002B6E0C"/>
    <w:rsid w:val="006E1A66"/>
    <w:rsid w:val="007D0E9E"/>
    <w:rsid w:val="007E5726"/>
    <w:rsid w:val="008879C2"/>
    <w:rsid w:val="00C874EC"/>
    <w:rsid w:val="00C908ED"/>
    <w:rsid w:val="00D651AA"/>
    <w:rsid w:val="00E335B8"/>
    <w:rsid w:val="00E8016C"/>
    <w:rsid w:val="00EC519B"/>
    <w:rsid w:val="19BF7D72"/>
    <w:rsid w:val="272503E5"/>
    <w:rsid w:val="5F9D5694"/>
    <w:rsid w:val="605603D5"/>
    <w:rsid w:val="6C770339"/>
    <w:rsid w:val="6DE57EE2"/>
    <w:rsid w:val="6FC9189D"/>
    <w:rsid w:val="786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paragraph" w:styleId="a4">
    <w:name w:val="header"/>
    <w:basedOn w:val="a"/>
    <w:link w:val="Char"/>
    <w:rsid w:val="00C8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74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8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74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61B4"/>
    <w:pPr>
      <w:ind w:firstLineChars="200" w:firstLine="420"/>
    </w:pPr>
  </w:style>
  <w:style w:type="paragraph" w:customStyle="1" w:styleId="1">
    <w:name w:val="列出段落1"/>
    <w:basedOn w:val="a"/>
    <w:qFormat/>
    <w:rsid w:val="006E1A66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7">
    <w:name w:val="Normal (Web)"/>
    <w:basedOn w:val="a"/>
    <w:qFormat/>
    <w:rsid w:val="006E1A66"/>
    <w:rPr>
      <w:rFonts w:ascii="Times New Roman" w:eastAsia="宋体" w:hAnsi="Times New Roman" w:cs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paragraph" w:styleId="a4">
    <w:name w:val="header"/>
    <w:basedOn w:val="a"/>
    <w:link w:val="Char"/>
    <w:rsid w:val="00C8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74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8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74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61B4"/>
    <w:pPr>
      <w:ind w:firstLineChars="200" w:firstLine="420"/>
    </w:pPr>
  </w:style>
  <w:style w:type="paragraph" w:customStyle="1" w:styleId="1">
    <w:name w:val="列出段落1"/>
    <w:basedOn w:val="a"/>
    <w:qFormat/>
    <w:rsid w:val="006E1A66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7">
    <w:name w:val="Normal (Web)"/>
    <w:basedOn w:val="a"/>
    <w:qFormat/>
    <w:rsid w:val="006E1A66"/>
    <w:rPr>
      <w:rFonts w:ascii="Times New Roman" w:eastAsia="宋体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zzybg01</cp:lastModifiedBy>
  <cp:revision>8</cp:revision>
  <dcterms:created xsi:type="dcterms:W3CDTF">2025-08-28T02:29:00Z</dcterms:created>
  <dcterms:modified xsi:type="dcterms:W3CDTF">2025-09-03T08:25:00Z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eyJoZGlkIjoiNGVhYWE2ZmFmZTcwN2E5ZmVlNDI0ZDNjZmY4YWE5MjUiLCJ1c2VySWQiOiI1ODU3NzczNjgifQ==</vt:lpwstr>
  </property>
  <property fmtid="{D5CDD505-2E9C-101B-9397-08002B2CF9AE}" pid="4" name="ICV">
    <vt:lpwstr>5350447ED6804FC88DB9217AF58D6802_13</vt:lpwstr>
  </property>
</Properties>
</file>