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</w:rPr>
        <w:t>北京中医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  <w:lang w:val="en-US" w:eastAsia="zh-CN"/>
        </w:rPr>
        <w:t>药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</w:rPr>
        <w:t>大学东直门医院(通州院区)一、二期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  <w:lang w:val="en-US" w:eastAsia="zh-CN"/>
        </w:rPr>
        <w:t>杀虫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</w:rPr>
        <w:t>服务项目</w:t>
      </w:r>
      <w:r>
        <w:rPr>
          <w:rFonts w:hint="eastAsia" w:ascii="黑体" w:hAnsi="黑体" w:eastAsia="黑体" w:cs="宋体"/>
          <w:bCs w:val="0"/>
          <w:color w:val="000000"/>
          <w:kern w:val="2"/>
          <w:sz w:val="32"/>
          <w:szCs w:val="32"/>
          <w:lang w:eastAsia="zh-CN"/>
        </w:rPr>
        <w:t>报名表</w:t>
      </w: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MjhhYTMxMTAyOGUyMmU2NmNlZmMyNGJlMDhmOTcifQ=="/>
  </w:docVars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71D6BCC"/>
    <w:rsid w:val="1A6128C2"/>
    <w:rsid w:val="1AD57CBD"/>
    <w:rsid w:val="1BD476A9"/>
    <w:rsid w:val="28D27913"/>
    <w:rsid w:val="31514D72"/>
    <w:rsid w:val="35CB369D"/>
    <w:rsid w:val="36FB66E1"/>
    <w:rsid w:val="38C15452"/>
    <w:rsid w:val="3E7055D2"/>
    <w:rsid w:val="3FAE471F"/>
    <w:rsid w:val="42652ABF"/>
    <w:rsid w:val="46D67DAE"/>
    <w:rsid w:val="566356F9"/>
    <w:rsid w:val="64B17390"/>
    <w:rsid w:val="6DEA49DE"/>
    <w:rsid w:val="6E4466D3"/>
    <w:rsid w:val="735E1426"/>
    <w:rsid w:val="76E57EE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65</Characters>
  <Lines>1</Lines>
  <Paragraphs>1</Paragraphs>
  <TotalTime>1</TotalTime>
  <ScaleCrop>false</ScaleCrop>
  <LinksUpToDate>false</LinksUpToDate>
  <CharactersWithSpaces>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2022-12-02T01:38:40Z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30C9F3CA80C9431E80CF7E360B699911</vt:lpwstr>
  </property>
</Properties>
</file>