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BDB92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项目介绍：</w:t>
      </w:r>
    </w:p>
    <w:p w14:paraId="1CB47A0D">
      <w:pPr>
        <w:spacing w:line="360" w:lineRule="auto"/>
        <w:ind w:firstLine="42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将线下超声检查预约程序与医院官网接口，通过官网线上可以实现预约与线下预约相同功能，并且保证数据的完整性和一致性。</w:t>
      </w:r>
    </w:p>
    <w:p w14:paraId="68206793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项目地点：</w:t>
      </w:r>
    </w:p>
    <w:p w14:paraId="02D94F46">
      <w:pPr>
        <w:spacing w:line="360" w:lineRule="auto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北京中医药大学东直门医院。</w:t>
      </w:r>
    </w:p>
    <w:p w14:paraId="67E509B2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项目工期：</w:t>
      </w:r>
    </w:p>
    <w:p w14:paraId="7FA385E0">
      <w:pPr>
        <w:spacing w:line="360" w:lineRule="auto"/>
        <w:ind w:left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半年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5AA294EE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金额支付周期：</w:t>
      </w:r>
    </w:p>
    <w:p w14:paraId="2A38526B">
      <w:pPr>
        <w:pStyle w:val="5"/>
        <w:spacing w:line="360" w:lineRule="auto"/>
        <w:ind w:left="480" w:firstLine="0" w:firstLineChars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合同签订时支付合同金额的</w:t>
      </w:r>
      <w:r>
        <w:rPr>
          <w:rFonts w:ascii="宋体" w:hAnsi="宋体" w:eastAsia="宋体"/>
          <w:sz w:val="24"/>
          <w:szCs w:val="28"/>
        </w:rPr>
        <w:t>100</w:t>
      </w:r>
      <w:r>
        <w:rPr>
          <w:rFonts w:hint="eastAsia" w:ascii="宋体" w:hAnsi="宋体" w:eastAsia="宋体"/>
          <w:sz w:val="24"/>
          <w:szCs w:val="28"/>
        </w:rPr>
        <w:t>%。</w:t>
      </w:r>
    </w:p>
    <w:p w14:paraId="7828D83B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项目详细技术需求：</w:t>
      </w:r>
    </w:p>
    <w:tbl>
      <w:tblPr>
        <w:tblStyle w:val="3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43"/>
        <w:gridCol w:w="5182"/>
      </w:tblGrid>
      <w:tr w14:paraId="459F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15BADECC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14:paraId="3D01FA59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5182" w:type="dxa"/>
          </w:tcPr>
          <w:p w14:paraId="365DC01C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项目详细需求</w:t>
            </w:r>
          </w:p>
        </w:tc>
      </w:tr>
      <w:tr w14:paraId="6A05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1C34B9DA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DCAB371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在DMZ区提供标准H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预约页面</w:t>
            </w:r>
          </w:p>
        </w:tc>
        <w:tc>
          <w:tcPr>
            <w:tcW w:w="5182" w:type="dxa"/>
          </w:tcPr>
          <w:p w14:paraId="3BA953EF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接口服务地址为：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我院制定网址。</w:t>
            </w:r>
          </w:p>
        </w:tc>
      </w:tr>
      <w:tr w14:paraId="62DA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4AC0F539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78C5D4D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接口服务</w:t>
            </w:r>
          </w:p>
        </w:tc>
        <w:tc>
          <w:tcPr>
            <w:tcW w:w="5182" w:type="dxa"/>
          </w:tcPr>
          <w:p w14:paraId="673B23D2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提供RESTful API接口，供前端、其他系统或第三方应用调用，实现数据的交互和共享</w:t>
            </w:r>
          </w:p>
        </w:tc>
      </w:tr>
      <w:tr w14:paraId="169D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7BFB98B7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E1EAA60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检查项目智能预约</w:t>
            </w:r>
          </w:p>
        </w:tc>
        <w:tc>
          <w:tcPr>
            <w:tcW w:w="5182" w:type="dxa"/>
          </w:tcPr>
          <w:p w14:paraId="795B177D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预约规则与线下规则统一</w:t>
            </w:r>
          </w:p>
          <w:p w14:paraId="01F45CEB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可以自定义预约规则和时段</w:t>
            </w:r>
          </w:p>
        </w:tc>
      </w:tr>
      <w:tr w14:paraId="2652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6AF5D68E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435057C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患者多项检查与互斥原则</w:t>
            </w:r>
          </w:p>
        </w:tc>
        <w:tc>
          <w:tcPr>
            <w:tcW w:w="5182" w:type="dxa"/>
          </w:tcPr>
          <w:p w14:paraId="06EC7D35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支持互斥规则的自定义</w:t>
            </w:r>
          </w:p>
          <w:p w14:paraId="435B72DC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支持预约过程互斥规则的自适应</w:t>
            </w:r>
          </w:p>
        </w:tc>
      </w:tr>
      <w:tr w14:paraId="08AE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7A9FCB91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F517588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空闲时段</w:t>
            </w:r>
          </w:p>
        </w:tc>
        <w:tc>
          <w:tcPr>
            <w:tcW w:w="5182" w:type="dxa"/>
          </w:tcPr>
          <w:p w14:paraId="4D3DA6D7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Wingdings" w:hAnsi="Wingdings" w:eastAsia="宋体"/>
                <w:sz w:val="24"/>
                <w:szCs w:val="24"/>
              </w:rPr>
              <w:t>支持设置空闲时段</w:t>
            </w:r>
          </w:p>
          <w:p w14:paraId="015DDB32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支持预约号源功能</w:t>
            </w:r>
          </w:p>
        </w:tc>
      </w:tr>
      <w:tr w14:paraId="6206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3166792B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34339FB">
            <w:pPr>
              <w:pStyle w:val="5"/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检查信息与临床及时交互</w:t>
            </w:r>
          </w:p>
        </w:tc>
        <w:tc>
          <w:tcPr>
            <w:tcW w:w="5182" w:type="dxa"/>
          </w:tcPr>
          <w:p w14:paraId="15874247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支持预约结果与临床快速实时交互</w:t>
            </w:r>
          </w:p>
          <w:p w14:paraId="0180B1F6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支持护士站能够由自动收到预约成功的提醒</w:t>
            </w:r>
          </w:p>
          <w:p w14:paraId="37027628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支持医生或者护士对预约时间进行调整</w:t>
            </w:r>
          </w:p>
          <w:p w14:paraId="688F719A"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支持医生或者护士取消预约</w:t>
            </w:r>
          </w:p>
        </w:tc>
      </w:tr>
    </w:tbl>
    <w:p w14:paraId="21675F2C">
      <w:pPr>
        <w:spacing w:line="360" w:lineRule="auto"/>
        <w:ind w:left="420"/>
        <w:rPr>
          <w:rFonts w:ascii="宋体" w:hAnsi="宋体" w:eastAsia="宋体"/>
          <w:sz w:val="24"/>
          <w:szCs w:val="28"/>
        </w:rPr>
      </w:pPr>
    </w:p>
    <w:p w14:paraId="12E0AFC5">
      <w:pPr>
        <w:widowControl/>
        <w:jc w:val="lef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A5DF2"/>
    <w:multiLevelType w:val="multilevel"/>
    <w:tmpl w:val="043A5DF2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417443F6"/>
    <w:multiLevelType w:val="multilevel"/>
    <w:tmpl w:val="417443F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30"/>
    <w:rsid w:val="0000431F"/>
    <w:rsid w:val="0005486F"/>
    <w:rsid w:val="0026055E"/>
    <w:rsid w:val="002A2DDF"/>
    <w:rsid w:val="003361C9"/>
    <w:rsid w:val="00337699"/>
    <w:rsid w:val="003B2F05"/>
    <w:rsid w:val="003C0680"/>
    <w:rsid w:val="004312C4"/>
    <w:rsid w:val="00470F3C"/>
    <w:rsid w:val="004C0047"/>
    <w:rsid w:val="00547106"/>
    <w:rsid w:val="00554FB2"/>
    <w:rsid w:val="005B7627"/>
    <w:rsid w:val="005E6547"/>
    <w:rsid w:val="007005BC"/>
    <w:rsid w:val="00720139"/>
    <w:rsid w:val="00733E7E"/>
    <w:rsid w:val="00772B0C"/>
    <w:rsid w:val="007F4C2D"/>
    <w:rsid w:val="00933014"/>
    <w:rsid w:val="00975BC6"/>
    <w:rsid w:val="009878C2"/>
    <w:rsid w:val="00990539"/>
    <w:rsid w:val="00A444F3"/>
    <w:rsid w:val="00AF7C30"/>
    <w:rsid w:val="00B66273"/>
    <w:rsid w:val="00B82EAC"/>
    <w:rsid w:val="00BD1984"/>
    <w:rsid w:val="00BF7703"/>
    <w:rsid w:val="00C07087"/>
    <w:rsid w:val="00C81051"/>
    <w:rsid w:val="00D0624F"/>
    <w:rsid w:val="00D14267"/>
    <w:rsid w:val="00E02E34"/>
    <w:rsid w:val="00E46225"/>
    <w:rsid w:val="00E73349"/>
    <w:rsid w:val="00EC6A4E"/>
    <w:rsid w:val="00F0649A"/>
    <w:rsid w:val="00F51685"/>
    <w:rsid w:val="414F714D"/>
    <w:rsid w:val="63D01A10"/>
    <w:rsid w:val="6ECFC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link w:val="6"/>
    <w:qFormat/>
    <w:uiPriority w:val="34"/>
    <w:pPr>
      <w:ind w:firstLine="420" w:firstLineChars="200"/>
    </w:pPr>
  </w:style>
  <w:style w:type="character" w:customStyle="1" w:styleId="6">
    <w:name w:val="列表段落 字符"/>
    <w:link w:val="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384</Characters>
  <Lines>3</Lines>
  <Paragraphs>1</Paragraphs>
  <TotalTime>290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2024-05-10T10:22:00Z</dcterms:created>
  <dc:creator>绝对空间 z</dc:creator>
  <cp:lastModifiedBy>魏</cp:lastModifiedBy>
  <cp:lastPrinted>2024-12-16T06:41:00Z</cp:lastPrinted>
  <dcterms:modified xsi:type="dcterms:W3CDTF">2024-12-16T08:11:58Z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3783E63F11E6483AB0317BE171486FC8_13</vt:lpwstr>
  </property>
</Properties>
</file>